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0"/>
        <w:gridCol w:w="6333"/>
        <w:gridCol w:w="1691"/>
      </w:tblGrid>
      <w:tr w:rsidR="00671813" w:rsidTr="00730D54">
        <w:trPr>
          <w:trHeight w:val="1543"/>
        </w:trPr>
        <w:tc>
          <w:tcPr>
            <w:tcW w:w="2470" w:type="dxa"/>
            <w:shd w:val="clear" w:color="auto" w:fill="FFC000"/>
          </w:tcPr>
          <w:p w:rsidR="00EA5439" w:rsidRPr="00A06037" w:rsidRDefault="00EE40B5" w:rsidP="00671813">
            <w:pPr>
              <w:spacing w:after="0" w:line="240" w:lineRule="auto"/>
              <w:rPr>
                <w:rFonts w:ascii="Times New Roman" w:hAnsi="Times New Roman" w:cs="Times New Roman"/>
                <w:sz w:val="16"/>
                <w:szCs w:val="16"/>
              </w:rPr>
            </w:pPr>
            <w:r w:rsidRPr="00A06037">
              <w:rPr>
                <w:rFonts w:ascii="Times New Roman" w:hAnsi="Times New Roman" w:cs="Times New Roman"/>
                <w:noProof/>
                <w:sz w:val="16"/>
                <w:szCs w:val="16"/>
                <w:lang w:eastAsia="lt-LT"/>
              </w:rPr>
              <w:drawing>
                <wp:inline distT="0" distB="0" distL="0" distR="0">
                  <wp:extent cx="1412185" cy="946205"/>
                  <wp:effectExtent l="19050" t="0" r="0" b="0"/>
                  <wp:docPr id="1" name="Picture 2" descr="D:\New folder (3)\IMG_6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folder (3)\IMG_6644.JPG"/>
                          <pic:cNvPicPr>
                            <a:picLocks noChangeAspect="1" noChangeArrowheads="1"/>
                          </pic:cNvPicPr>
                        </pic:nvPicPr>
                        <pic:blipFill>
                          <a:blip r:embed="rId6" cstate="print"/>
                          <a:srcRect/>
                          <a:stretch>
                            <a:fillRect/>
                          </a:stretch>
                        </pic:blipFill>
                        <pic:spPr bwMode="auto">
                          <a:xfrm>
                            <a:off x="0" y="0"/>
                            <a:ext cx="1412185" cy="946205"/>
                          </a:xfrm>
                          <a:prstGeom prst="rect">
                            <a:avLst/>
                          </a:prstGeom>
                          <a:noFill/>
                          <a:ln w="9525">
                            <a:noFill/>
                            <a:miter lim="800000"/>
                            <a:headEnd/>
                            <a:tailEnd/>
                          </a:ln>
                        </pic:spPr>
                      </pic:pic>
                    </a:graphicData>
                  </a:graphic>
                </wp:inline>
              </w:drawing>
            </w:r>
          </w:p>
        </w:tc>
        <w:tc>
          <w:tcPr>
            <w:tcW w:w="8024" w:type="dxa"/>
            <w:gridSpan w:val="2"/>
            <w:shd w:val="clear" w:color="auto" w:fill="FFC000"/>
          </w:tcPr>
          <w:p w:rsidR="00671813" w:rsidRPr="00EA5439" w:rsidRDefault="00272837" w:rsidP="00671813">
            <w:pPr>
              <w:spacing w:after="0" w:line="240" w:lineRule="auto"/>
              <w:jc w:val="center"/>
              <w:rPr>
                <w:rFonts w:ascii="Times New Roman" w:hAnsi="Times New Roman" w:cs="Times New Roman"/>
                <w:color w:val="4F6228" w:themeColor="accent3" w:themeShade="80"/>
                <w:sz w:val="24"/>
                <w:szCs w:val="24"/>
              </w:rPr>
            </w:pPr>
            <w:r>
              <w:rPr>
                <w:rFonts w:ascii="Times New Roman" w:hAnsi="Times New Roman" w:cs="Times New Roman"/>
                <w:sz w:val="24"/>
                <w:szCs w:val="24"/>
              </w:rPr>
              <w:t>Programos „Zipio draugai“ informacinis laikraštukas tėvams</w:t>
            </w:r>
          </w:p>
          <w:p w:rsidR="00671813" w:rsidRPr="00EA5439" w:rsidRDefault="00015088" w:rsidP="00671813">
            <w:pPr>
              <w:spacing w:after="0" w:line="240" w:lineRule="auto"/>
              <w:jc w:val="center"/>
              <w:rPr>
                <w:rFonts w:ascii="Times New Roman" w:hAnsi="Times New Roman" w:cs="Times New Roman"/>
                <w:color w:val="4F6228" w:themeColor="accent3" w:themeShade="80"/>
                <w:sz w:val="24"/>
                <w:szCs w:val="24"/>
              </w:rPr>
            </w:pPr>
            <w:r w:rsidRPr="00015088">
              <w:rPr>
                <w:rFonts w:ascii="Times New Roman" w:hAnsi="Times New Roman" w:cs="Times New Roman"/>
                <w:color w:val="4F6228" w:themeColor="accent3" w:themeShade="8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6.25pt;height:53.85pt" fillcolor="#090">
                  <v:shadow color="#868686"/>
                  <v:textpath style="font-family:&quot;Arial&quot;;font-size:28pt;v-text-kern:t" trim="t" fitpath="t" string="ZIPIUKAS"/>
                </v:shape>
              </w:pict>
            </w:r>
          </w:p>
        </w:tc>
      </w:tr>
      <w:tr w:rsidR="00671813" w:rsidTr="00730D54">
        <w:trPr>
          <w:trHeight w:val="287"/>
        </w:trPr>
        <w:tc>
          <w:tcPr>
            <w:tcW w:w="10494" w:type="dxa"/>
            <w:gridSpan w:val="3"/>
            <w:shd w:val="clear" w:color="auto" w:fill="B6DDE8" w:themeFill="accent5" w:themeFillTint="66"/>
          </w:tcPr>
          <w:p w:rsidR="001519C9" w:rsidRPr="001519C9" w:rsidRDefault="00272837" w:rsidP="001519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Vilniaus darželis „Pasagėlė“                         </w:t>
            </w:r>
            <w:r w:rsidR="001519C9">
              <w:rPr>
                <w:rFonts w:ascii="Times New Roman" w:hAnsi="Times New Roman" w:cs="Times New Roman"/>
                <w:sz w:val="24"/>
                <w:szCs w:val="24"/>
              </w:rPr>
              <w:t>2013 m. Nr. 1</w:t>
            </w:r>
          </w:p>
        </w:tc>
      </w:tr>
      <w:tr w:rsidR="003C6DDD" w:rsidTr="003C6DDD">
        <w:trPr>
          <w:trHeight w:val="9336"/>
        </w:trPr>
        <w:tc>
          <w:tcPr>
            <w:tcW w:w="8803" w:type="dxa"/>
            <w:gridSpan w:val="2"/>
            <w:shd w:val="clear" w:color="auto" w:fill="auto"/>
          </w:tcPr>
          <w:p w:rsidR="003C6DDD" w:rsidRPr="00B64AD5" w:rsidRDefault="003C6DDD" w:rsidP="00BF56DE">
            <w:pPr>
              <w:spacing w:after="0" w:line="240" w:lineRule="auto"/>
              <w:rPr>
                <w:rFonts w:ascii="Times New Roman" w:hAnsi="Times New Roman" w:cs="Times New Roman"/>
                <w:sz w:val="20"/>
                <w:szCs w:val="20"/>
              </w:rPr>
            </w:pPr>
          </w:p>
          <w:p w:rsidR="003C6DDD" w:rsidRPr="00B64AD5" w:rsidRDefault="003C6DDD" w:rsidP="00BF56DE">
            <w:pPr>
              <w:spacing w:after="0" w:line="240" w:lineRule="auto"/>
              <w:rPr>
                <w:sz w:val="20"/>
                <w:szCs w:val="20"/>
              </w:rPr>
            </w:pPr>
            <w:r w:rsidRPr="00B64AD5">
              <w:rPr>
                <w:rFonts w:ascii="Times New Roman" w:hAnsi="Times New Roman" w:cs="Times New Roman"/>
                <w:color w:val="000000"/>
                <w:sz w:val="20"/>
                <w:szCs w:val="20"/>
                <w:shd w:val="clear" w:color="auto" w:fill="FFFFFF"/>
              </w:rPr>
              <w:t>Galimybė išsikalbėti ir išklausyti kitus yra gydanti. Daugelis primityviųjų tautų turi seną paprotį susėsti į pokalbių ratą, kuriame kiekvienas genties narys gali išdėstyti savo požiūrį į bet kurį įvykį arba problemą, o likusieji dėmesingai klausosi ir bando suprasti kalbantįjį. Ši tradicija sena ir išmintinga, todėl pravartu ir mūsų vaikus pakviesti į ratą, kad jie pasikalbėtų, pasidalytų išgyvenimais, pajaustų, jog kiekvienas žmogus - savitas, o daugelis problemų - bendros.</w:t>
            </w:r>
          </w:p>
          <w:p w:rsidR="003C6DDD" w:rsidRPr="00B64AD5" w:rsidRDefault="003C6DDD" w:rsidP="00BF56DE">
            <w:pPr>
              <w:spacing w:after="0" w:line="240" w:lineRule="auto"/>
              <w:rPr>
                <w:rFonts w:ascii="Times New Roman" w:hAnsi="Times New Roman" w:cs="Times New Roman"/>
                <w:sz w:val="20"/>
                <w:szCs w:val="20"/>
              </w:rPr>
            </w:pPr>
            <w:r w:rsidRPr="00B64AD5">
              <w:rPr>
                <w:rFonts w:ascii="Times New Roman" w:hAnsi="Times New Roman" w:cs="Times New Roman"/>
                <w:sz w:val="20"/>
                <w:szCs w:val="20"/>
              </w:rPr>
              <w:t>Pagrindinė programos „Zipio draugai“ idėja yra tokia: jei vaikus jau ankstyvoje vaikystėje išmokysime įveikti sunkumus, šie įgūdžiai išliks ir padės jiems lengviau susidoroti su sudėtingomis situacijomis augant ir jau suaugus. Programa skatina puoselėti vaikų emocinę sveikatą. Programa</w:t>
            </w:r>
            <w:r w:rsidRPr="00B64AD5">
              <w:rPr>
                <w:rFonts w:ascii="Times New Roman" w:hAnsi="Times New Roman" w:cs="Times New Roman"/>
                <w:b/>
                <w:sz w:val="20"/>
                <w:szCs w:val="20"/>
              </w:rPr>
              <w:t xml:space="preserve"> „Zipio draugai“</w:t>
            </w:r>
            <w:r w:rsidRPr="00B64AD5">
              <w:rPr>
                <w:rFonts w:ascii="Times New Roman" w:hAnsi="Times New Roman" w:cs="Times New Roman"/>
                <w:sz w:val="20"/>
                <w:szCs w:val="20"/>
              </w:rPr>
              <w:t xml:space="preserve"> susideda iš šešių dalių, kurių kiekviena  turi savo istoriją. Pasakojimų personažas vabaliukas Zipis, kurio draugai berniukai ir mergaitės. Pasakojimuose visi jie susiduria su mažiems vaikams pažįstamais dalykais, tokiais kaip draugystė, draugystės užmezgimas ir nutrūkimas, priekabiavimas, permainos ir netektis bei situacija, kai viską tenka pradėti iš naujo. Kiekvienas pasakojimas yra iliustruotas ryškiaspalviais paveikslėliais, parengtos atitinkamos užduotėlės – vaikai piešia, vaidina vaidmenis ir žaidžia žaidimus. </w:t>
            </w:r>
          </w:p>
          <w:p w:rsidR="003C6DDD" w:rsidRPr="00B64AD5" w:rsidRDefault="003C6DDD" w:rsidP="00BF56DE">
            <w:pPr>
              <w:spacing w:after="0" w:line="240" w:lineRule="auto"/>
              <w:rPr>
                <w:rFonts w:ascii="Times New Roman" w:hAnsi="Times New Roman" w:cs="Times New Roman"/>
                <w:sz w:val="20"/>
                <w:szCs w:val="20"/>
              </w:rPr>
            </w:pPr>
          </w:p>
          <w:p w:rsidR="003C6DDD" w:rsidRPr="00B64AD5" w:rsidRDefault="003C6DDD" w:rsidP="00BF56DE">
            <w:pPr>
              <w:spacing w:after="0" w:line="240" w:lineRule="auto"/>
              <w:rPr>
                <w:rFonts w:ascii="Times New Roman" w:hAnsi="Times New Roman" w:cs="Times New Roman"/>
                <w:b/>
                <w:sz w:val="20"/>
                <w:szCs w:val="20"/>
              </w:rPr>
            </w:pPr>
            <w:r>
              <w:rPr>
                <w:rFonts w:ascii="Times New Roman" w:hAnsi="Times New Roman" w:cs="Times New Roman"/>
                <w:b/>
                <w:noProof/>
                <w:sz w:val="20"/>
                <w:szCs w:val="20"/>
                <w:lang w:eastAsia="lt-LT"/>
              </w:rPr>
              <w:drawing>
                <wp:anchor distT="0" distB="0" distL="114300" distR="114300" simplePos="0" relativeHeight="251677696" behindDoc="0" locked="0" layoutInCell="1" allowOverlap="1">
                  <wp:simplePos x="0" y="0"/>
                  <wp:positionH relativeFrom="column">
                    <wp:posOffset>2925445</wp:posOffset>
                  </wp:positionH>
                  <wp:positionV relativeFrom="paragraph">
                    <wp:posOffset>133350</wp:posOffset>
                  </wp:positionV>
                  <wp:extent cx="2432050" cy="1629410"/>
                  <wp:effectExtent l="19050" t="0" r="6350" b="0"/>
                  <wp:wrapSquare wrapText="bothSides"/>
                  <wp:docPr id="28" name="Picture 4" descr="D:\zita\rudenelio svente\CIMG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zita\rudenelio svente\CIMG7051.JPG"/>
                          <pic:cNvPicPr>
                            <a:picLocks noChangeAspect="1" noChangeArrowheads="1"/>
                          </pic:cNvPicPr>
                        </pic:nvPicPr>
                        <pic:blipFill>
                          <a:blip r:embed="rId7" cstate="print"/>
                          <a:srcRect/>
                          <a:stretch>
                            <a:fillRect/>
                          </a:stretch>
                        </pic:blipFill>
                        <pic:spPr bwMode="auto">
                          <a:xfrm>
                            <a:off x="0" y="0"/>
                            <a:ext cx="2432050" cy="1629410"/>
                          </a:xfrm>
                          <a:prstGeom prst="rect">
                            <a:avLst/>
                          </a:prstGeom>
                          <a:noFill/>
                          <a:ln w="9525">
                            <a:noFill/>
                            <a:miter lim="800000"/>
                            <a:headEnd/>
                            <a:tailEnd/>
                          </a:ln>
                        </pic:spPr>
                      </pic:pic>
                    </a:graphicData>
                  </a:graphic>
                </wp:anchor>
              </w:drawing>
            </w:r>
            <w:r w:rsidRPr="00B64AD5">
              <w:rPr>
                <w:rFonts w:ascii="Times New Roman" w:hAnsi="Times New Roman" w:cs="Times New Roman"/>
                <w:b/>
                <w:sz w:val="20"/>
                <w:szCs w:val="20"/>
              </w:rPr>
              <w:t>PROGRAMA MOKO VAIKUS:</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sidRPr="00B64AD5">
              <w:rPr>
                <w:rFonts w:ascii="Times New Roman" w:hAnsi="Times New Roman" w:cs="Times New Roman"/>
                <w:sz w:val="20"/>
                <w:szCs w:val="20"/>
              </w:rPr>
              <w:t>Kaip atpažinti ir kalbėti apie savo jausmus.</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sidRPr="00B64AD5">
              <w:rPr>
                <w:rFonts w:ascii="Times New Roman" w:hAnsi="Times New Roman" w:cs="Times New Roman"/>
                <w:sz w:val="20"/>
                <w:szCs w:val="20"/>
              </w:rPr>
              <w:t>Kaip pasakyti tai, ką nori pasakyti.</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sidRPr="00B64AD5">
              <w:rPr>
                <w:rFonts w:ascii="Times New Roman" w:hAnsi="Times New Roman" w:cs="Times New Roman"/>
                <w:sz w:val="20"/>
                <w:szCs w:val="20"/>
              </w:rPr>
              <w:t>Kaip atidžiai klausytis.</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sidRPr="00B64AD5">
              <w:rPr>
                <w:rFonts w:ascii="Times New Roman" w:hAnsi="Times New Roman" w:cs="Times New Roman"/>
                <w:sz w:val="20"/>
                <w:szCs w:val="20"/>
              </w:rPr>
              <w:t>Kaip prašyti pagalbos.</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sidRPr="00B64AD5">
              <w:rPr>
                <w:rFonts w:ascii="Times New Roman" w:hAnsi="Times New Roman" w:cs="Times New Roman"/>
                <w:sz w:val="20"/>
                <w:szCs w:val="20"/>
              </w:rPr>
              <w:t>Kaip susidraugauti ir išlaikyti draugystę.</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sidRPr="00B64AD5">
              <w:rPr>
                <w:rFonts w:ascii="Times New Roman" w:hAnsi="Times New Roman" w:cs="Times New Roman"/>
                <w:sz w:val="20"/>
                <w:szCs w:val="20"/>
              </w:rPr>
              <w:t>Kaip įveikti vienatvę ir atstūmimą.</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Pr>
                <w:rFonts w:ascii="Times New Roman" w:hAnsi="Times New Roman" w:cs="Times New Roman"/>
                <w:noProof/>
                <w:sz w:val="20"/>
                <w:szCs w:val="20"/>
                <w:lang w:eastAsia="lt-LT"/>
              </w:rPr>
              <w:drawing>
                <wp:anchor distT="0" distB="0" distL="114300" distR="114300" simplePos="0" relativeHeight="251676672" behindDoc="0" locked="0" layoutInCell="1" allowOverlap="1">
                  <wp:simplePos x="0" y="0"/>
                  <wp:positionH relativeFrom="column">
                    <wp:posOffset>78740</wp:posOffset>
                  </wp:positionH>
                  <wp:positionV relativeFrom="paragraph">
                    <wp:posOffset>-3067685</wp:posOffset>
                  </wp:positionV>
                  <wp:extent cx="2047875" cy="1486535"/>
                  <wp:effectExtent l="19050" t="0" r="9525" b="0"/>
                  <wp:wrapSquare wrapText="bothSides"/>
                  <wp:docPr id="29" name="Picture 4" descr="D:\zita\09 21\CIMG6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zita\09 21\CIMG6884.JPG"/>
                          <pic:cNvPicPr>
                            <a:picLocks noChangeAspect="1" noChangeArrowheads="1"/>
                          </pic:cNvPicPr>
                        </pic:nvPicPr>
                        <pic:blipFill>
                          <a:blip r:embed="rId8" cstate="print"/>
                          <a:srcRect/>
                          <a:stretch>
                            <a:fillRect/>
                          </a:stretch>
                        </pic:blipFill>
                        <pic:spPr bwMode="auto">
                          <a:xfrm>
                            <a:off x="0" y="0"/>
                            <a:ext cx="2047875" cy="1486535"/>
                          </a:xfrm>
                          <a:prstGeom prst="rect">
                            <a:avLst/>
                          </a:prstGeom>
                          <a:noFill/>
                          <a:ln w="9525">
                            <a:noFill/>
                            <a:miter lim="800000"/>
                            <a:headEnd/>
                            <a:tailEnd/>
                          </a:ln>
                        </pic:spPr>
                      </pic:pic>
                    </a:graphicData>
                  </a:graphic>
                </wp:anchor>
              </w:drawing>
            </w:r>
            <w:r w:rsidRPr="00B64AD5">
              <w:rPr>
                <w:rFonts w:ascii="Times New Roman" w:hAnsi="Times New Roman" w:cs="Times New Roman"/>
                <w:sz w:val="20"/>
                <w:szCs w:val="20"/>
              </w:rPr>
              <w:t>Kaip atsiprašyti.</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sidRPr="00B64AD5">
              <w:rPr>
                <w:rFonts w:ascii="Times New Roman" w:hAnsi="Times New Roman" w:cs="Times New Roman"/>
                <w:sz w:val="20"/>
                <w:szCs w:val="20"/>
              </w:rPr>
              <w:t>Kaip susidoroti su priekabiavimu.</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sidRPr="00B64AD5">
              <w:rPr>
                <w:rFonts w:ascii="Times New Roman" w:hAnsi="Times New Roman" w:cs="Times New Roman"/>
                <w:sz w:val="20"/>
                <w:szCs w:val="20"/>
              </w:rPr>
              <w:t>Kaip spręsti konfliktus.</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sidRPr="00B64AD5">
              <w:rPr>
                <w:rFonts w:ascii="Times New Roman" w:hAnsi="Times New Roman" w:cs="Times New Roman"/>
                <w:sz w:val="20"/>
                <w:szCs w:val="20"/>
              </w:rPr>
              <w:t>Kaip išgyventi pokyčius ir netektį, įskaitant mirtį.</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sidRPr="00B64AD5">
              <w:rPr>
                <w:rFonts w:ascii="Times New Roman" w:hAnsi="Times New Roman" w:cs="Times New Roman"/>
                <w:sz w:val="20"/>
                <w:szCs w:val="20"/>
              </w:rPr>
              <w:t>Kaip prisitaikyti prie naujos situacijos.</w:t>
            </w:r>
          </w:p>
          <w:p w:rsidR="003C6DDD" w:rsidRPr="00B64AD5" w:rsidRDefault="003C6DDD" w:rsidP="00BF56DE">
            <w:pPr>
              <w:pStyle w:val="ListParagraph"/>
              <w:numPr>
                <w:ilvl w:val="0"/>
                <w:numId w:val="1"/>
              </w:numPr>
              <w:spacing w:after="0" w:line="240" w:lineRule="auto"/>
              <w:ind w:left="284" w:hanging="284"/>
              <w:rPr>
                <w:rFonts w:ascii="Times New Roman" w:hAnsi="Times New Roman" w:cs="Times New Roman"/>
                <w:sz w:val="20"/>
                <w:szCs w:val="20"/>
              </w:rPr>
            </w:pPr>
            <w:r w:rsidRPr="00B64AD5">
              <w:rPr>
                <w:rFonts w:ascii="Times New Roman" w:hAnsi="Times New Roman" w:cs="Times New Roman"/>
                <w:sz w:val="20"/>
                <w:szCs w:val="20"/>
              </w:rPr>
              <w:t>Kaip padėti kitiems.</w:t>
            </w:r>
            <w:r w:rsidRPr="00B64AD5">
              <w:rPr>
                <w:rFonts w:ascii="Times New Roman" w:hAnsi="Times New Roman" w:cs="Times New Roman"/>
                <w:noProof/>
                <w:sz w:val="20"/>
                <w:szCs w:val="20"/>
                <w:lang w:eastAsia="lt-LT"/>
              </w:rPr>
              <w:t xml:space="preserve"> </w:t>
            </w:r>
          </w:p>
          <w:p w:rsidR="003C6DDD" w:rsidRPr="00B64AD5" w:rsidRDefault="003C6DDD" w:rsidP="00BF56DE">
            <w:pPr>
              <w:spacing w:after="0" w:line="240" w:lineRule="auto"/>
              <w:rPr>
                <w:rFonts w:ascii="Times New Roman" w:hAnsi="Times New Roman" w:cs="Times New Roman"/>
                <w:sz w:val="20"/>
                <w:szCs w:val="20"/>
              </w:rPr>
            </w:pPr>
          </w:p>
          <w:p w:rsidR="003C6DDD" w:rsidRPr="00B64AD5" w:rsidRDefault="003C6DDD" w:rsidP="00BF56DE">
            <w:pPr>
              <w:spacing w:after="0" w:line="240" w:lineRule="auto"/>
              <w:rPr>
                <w:rFonts w:ascii="Times New Roman" w:hAnsi="Times New Roman" w:cs="Times New Roman"/>
                <w:sz w:val="20"/>
                <w:szCs w:val="20"/>
              </w:rPr>
            </w:pPr>
            <w:r w:rsidRPr="00B64AD5">
              <w:rPr>
                <w:rFonts w:ascii="Times New Roman" w:hAnsi="Times New Roman" w:cs="Times New Roman"/>
                <w:sz w:val="20"/>
                <w:szCs w:val="20"/>
              </w:rPr>
              <w:t>„Zipio draugai“ nesako vaikams, ką daryti, o skatina juos galvoti patiems ir surasti savuosius problemos sprendimo būdus. Vaikai mokosi pasirinkti tokias išeitis, kurios ne tik padeda jiems patiems, bet ir gerbia kitus žmones.</w:t>
            </w:r>
          </w:p>
          <w:p w:rsidR="003C6DDD" w:rsidRPr="00B64AD5" w:rsidRDefault="003C6DDD" w:rsidP="00BF56DE">
            <w:pPr>
              <w:spacing w:after="0" w:line="240" w:lineRule="auto"/>
              <w:rPr>
                <w:rFonts w:ascii="Times New Roman" w:hAnsi="Times New Roman" w:cs="Times New Roman"/>
                <w:sz w:val="20"/>
                <w:szCs w:val="20"/>
              </w:rPr>
            </w:pPr>
          </w:p>
          <w:p w:rsidR="003C6DDD" w:rsidRDefault="003C6DDD" w:rsidP="00BF56DE">
            <w:pPr>
              <w:pStyle w:val="NormalWeb"/>
              <w:shd w:val="clear" w:color="auto" w:fill="FFFFFF"/>
              <w:spacing w:before="0" w:beforeAutospacing="0" w:after="0" w:afterAutospacing="0"/>
              <w:rPr>
                <w:sz w:val="20"/>
                <w:szCs w:val="20"/>
              </w:rPr>
            </w:pPr>
            <w:r w:rsidRPr="00B64AD5">
              <w:rPr>
                <w:sz w:val="20"/>
                <w:szCs w:val="20"/>
              </w:rPr>
              <w:t>Programą vykdo vyr. aukl. Z. Jurgelevičienė, programos konsultanto padėjėja - savanorė.</w:t>
            </w:r>
          </w:p>
          <w:p w:rsidR="003C6DDD" w:rsidRPr="00B64AD5" w:rsidRDefault="003C6DDD" w:rsidP="00BF56DE">
            <w:pPr>
              <w:pStyle w:val="NormalWeb"/>
              <w:shd w:val="clear" w:color="auto" w:fill="FFFFFF"/>
              <w:spacing w:before="0" w:beforeAutospacing="0" w:after="0" w:afterAutospacing="0"/>
              <w:rPr>
                <w:sz w:val="20"/>
                <w:szCs w:val="20"/>
              </w:rPr>
            </w:pPr>
          </w:p>
        </w:tc>
        <w:tc>
          <w:tcPr>
            <w:tcW w:w="1691" w:type="dxa"/>
            <w:vMerge w:val="restart"/>
            <w:shd w:val="clear" w:color="auto" w:fill="auto"/>
          </w:tcPr>
          <w:p w:rsidR="003C6DDD" w:rsidRPr="00730D54" w:rsidRDefault="003C6DDD" w:rsidP="006F4FCD">
            <w:pPr>
              <w:spacing w:after="0" w:line="240" w:lineRule="auto"/>
              <w:jc w:val="center"/>
              <w:rPr>
                <w:rFonts w:ascii="Times New Roman" w:hAnsi="Times New Roman" w:cs="Times New Roman"/>
                <w:b/>
                <w:sz w:val="20"/>
                <w:szCs w:val="20"/>
              </w:rPr>
            </w:pPr>
            <w:r w:rsidRPr="00730D54">
              <w:rPr>
                <w:rFonts w:ascii="Times New Roman" w:hAnsi="Times New Roman" w:cs="Times New Roman"/>
                <w:b/>
                <w:sz w:val="20"/>
                <w:szCs w:val="20"/>
              </w:rPr>
              <w:t>Štai koks tas vabaliukas Zipis.</w:t>
            </w:r>
          </w:p>
          <w:p w:rsidR="003C6DDD" w:rsidRDefault="003C6DDD" w:rsidP="00730D54">
            <w:pPr>
              <w:spacing w:after="0" w:line="240" w:lineRule="auto"/>
              <w:jc w:val="center"/>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26644" cy="873457"/>
                  <wp:effectExtent l="19050" t="0" r="6806" b="0"/>
                  <wp:docPr id="30" name="Picture 5" descr="D:\zita\09 21\CIMG6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zita\09 21\CIMG6915.JPG"/>
                          <pic:cNvPicPr>
                            <a:picLocks noChangeAspect="1" noChangeArrowheads="1"/>
                          </pic:cNvPicPr>
                        </pic:nvPicPr>
                        <pic:blipFill>
                          <a:blip r:embed="rId9" cstate="print"/>
                          <a:srcRect/>
                          <a:stretch>
                            <a:fillRect/>
                          </a:stretch>
                        </pic:blipFill>
                        <pic:spPr bwMode="auto">
                          <a:xfrm>
                            <a:off x="0" y="0"/>
                            <a:ext cx="929153" cy="875822"/>
                          </a:xfrm>
                          <a:prstGeom prst="rect">
                            <a:avLst/>
                          </a:prstGeom>
                          <a:noFill/>
                          <a:ln w="9525">
                            <a:noFill/>
                            <a:miter lim="800000"/>
                            <a:headEnd/>
                            <a:tailEnd/>
                          </a:ln>
                        </pic:spPr>
                      </pic:pic>
                    </a:graphicData>
                  </a:graphic>
                </wp:inline>
              </w:drawing>
            </w:r>
          </w:p>
          <w:p w:rsidR="003C6DDD" w:rsidRDefault="003C6DDD" w:rsidP="00730D54">
            <w:pPr>
              <w:spacing w:after="0" w:line="240" w:lineRule="auto"/>
              <w:jc w:val="center"/>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29943" cy="736226"/>
                  <wp:effectExtent l="19050" t="0" r="3507" b="0"/>
                  <wp:docPr id="31" name="Picture 6" descr="D:\zita\09 21\CIMG6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zita\09 21\CIMG6917.JPG"/>
                          <pic:cNvPicPr>
                            <a:picLocks noChangeAspect="1" noChangeArrowheads="1"/>
                          </pic:cNvPicPr>
                        </pic:nvPicPr>
                        <pic:blipFill>
                          <a:blip r:embed="rId10" cstate="print"/>
                          <a:srcRect l="4712" r="3320"/>
                          <a:stretch>
                            <a:fillRect/>
                          </a:stretch>
                        </pic:blipFill>
                        <pic:spPr bwMode="auto">
                          <a:xfrm>
                            <a:off x="0" y="0"/>
                            <a:ext cx="931151" cy="737182"/>
                          </a:xfrm>
                          <a:prstGeom prst="rect">
                            <a:avLst/>
                          </a:prstGeom>
                          <a:noFill/>
                          <a:ln w="9525">
                            <a:noFill/>
                            <a:miter lim="800000"/>
                            <a:headEnd/>
                            <a:tailEnd/>
                          </a:ln>
                        </pic:spPr>
                      </pic:pic>
                    </a:graphicData>
                  </a:graphic>
                </wp:inline>
              </w:drawing>
            </w:r>
          </w:p>
          <w:p w:rsidR="003C6DDD" w:rsidRDefault="003C6DDD" w:rsidP="00730D54">
            <w:pPr>
              <w:spacing w:after="0" w:line="240" w:lineRule="auto"/>
              <w:jc w:val="center"/>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29943" cy="743955"/>
                  <wp:effectExtent l="19050" t="0" r="3507" b="0"/>
                  <wp:docPr id="32" name="Picture 7" descr="D:\zita\09 21\CIMG6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zita\09 21\CIMG6918.JPG"/>
                          <pic:cNvPicPr>
                            <a:picLocks noChangeAspect="1" noChangeArrowheads="1"/>
                          </pic:cNvPicPr>
                        </pic:nvPicPr>
                        <pic:blipFill>
                          <a:blip r:embed="rId11" cstate="print"/>
                          <a:srcRect l="4004" r="5707"/>
                          <a:stretch>
                            <a:fillRect/>
                          </a:stretch>
                        </pic:blipFill>
                        <pic:spPr bwMode="auto">
                          <a:xfrm>
                            <a:off x="0" y="0"/>
                            <a:ext cx="929943" cy="743955"/>
                          </a:xfrm>
                          <a:prstGeom prst="rect">
                            <a:avLst/>
                          </a:prstGeom>
                          <a:noFill/>
                          <a:ln w="9525">
                            <a:noFill/>
                            <a:miter lim="800000"/>
                            <a:headEnd/>
                            <a:tailEnd/>
                          </a:ln>
                        </pic:spPr>
                      </pic:pic>
                    </a:graphicData>
                  </a:graphic>
                </wp:inline>
              </w:drawing>
            </w:r>
          </w:p>
          <w:p w:rsidR="003C6DDD" w:rsidRDefault="003C6DDD" w:rsidP="00730D54">
            <w:pPr>
              <w:spacing w:after="0" w:line="240" w:lineRule="auto"/>
              <w:jc w:val="center"/>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29943" cy="672918"/>
                  <wp:effectExtent l="19050" t="0" r="3507" b="0"/>
                  <wp:docPr id="33" name="Picture 8" descr="D:\zita\09 21\CIMG6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zita\09 21\CIMG6916.JPG"/>
                          <pic:cNvPicPr>
                            <a:picLocks noChangeAspect="1" noChangeArrowheads="1"/>
                          </pic:cNvPicPr>
                        </pic:nvPicPr>
                        <pic:blipFill>
                          <a:blip r:embed="rId12" cstate="print"/>
                          <a:srcRect/>
                          <a:stretch>
                            <a:fillRect/>
                          </a:stretch>
                        </pic:blipFill>
                        <pic:spPr bwMode="auto">
                          <a:xfrm>
                            <a:off x="0" y="0"/>
                            <a:ext cx="930740" cy="673495"/>
                          </a:xfrm>
                          <a:prstGeom prst="rect">
                            <a:avLst/>
                          </a:prstGeom>
                          <a:noFill/>
                          <a:ln w="9525">
                            <a:noFill/>
                            <a:miter lim="800000"/>
                            <a:headEnd/>
                            <a:tailEnd/>
                          </a:ln>
                        </pic:spPr>
                      </pic:pic>
                    </a:graphicData>
                  </a:graphic>
                </wp:inline>
              </w:drawing>
            </w:r>
          </w:p>
          <w:p w:rsidR="003C6DDD" w:rsidRDefault="003C6DDD" w:rsidP="00730D54">
            <w:pPr>
              <w:spacing w:after="0" w:line="240" w:lineRule="auto"/>
              <w:jc w:val="center"/>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29943" cy="603938"/>
                  <wp:effectExtent l="19050" t="0" r="3507" b="0"/>
                  <wp:docPr id="34" name="Picture 9" descr="D:\zita\09 21\CIMG6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zita\09 21\CIMG6919.JPG"/>
                          <pic:cNvPicPr>
                            <a:picLocks noChangeAspect="1" noChangeArrowheads="1"/>
                          </pic:cNvPicPr>
                        </pic:nvPicPr>
                        <pic:blipFill>
                          <a:blip r:embed="rId13" cstate="print"/>
                          <a:srcRect/>
                          <a:stretch>
                            <a:fillRect/>
                          </a:stretch>
                        </pic:blipFill>
                        <pic:spPr bwMode="auto">
                          <a:xfrm>
                            <a:off x="0" y="0"/>
                            <a:ext cx="933552" cy="606282"/>
                          </a:xfrm>
                          <a:prstGeom prst="rect">
                            <a:avLst/>
                          </a:prstGeom>
                          <a:noFill/>
                          <a:ln w="9525">
                            <a:noFill/>
                            <a:miter lim="800000"/>
                            <a:headEnd/>
                            <a:tailEnd/>
                          </a:ln>
                        </pic:spPr>
                      </pic:pic>
                    </a:graphicData>
                  </a:graphic>
                </wp:inline>
              </w:drawing>
            </w:r>
          </w:p>
          <w:p w:rsidR="003C6DDD" w:rsidRDefault="003C6DDD" w:rsidP="00730D54">
            <w:pPr>
              <w:spacing w:after="0" w:line="240" w:lineRule="auto"/>
              <w:jc w:val="center"/>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30178" cy="668740"/>
                  <wp:effectExtent l="19050" t="0" r="3272" b="0"/>
                  <wp:docPr id="35" name="Picture 10" descr="D:\zita\09 21\CIMG6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zita\09 21\CIMG6920.JPG"/>
                          <pic:cNvPicPr>
                            <a:picLocks noChangeAspect="1" noChangeArrowheads="1"/>
                          </pic:cNvPicPr>
                        </pic:nvPicPr>
                        <pic:blipFill>
                          <a:blip r:embed="rId14" cstate="print"/>
                          <a:srcRect/>
                          <a:stretch>
                            <a:fillRect/>
                          </a:stretch>
                        </pic:blipFill>
                        <pic:spPr bwMode="auto">
                          <a:xfrm>
                            <a:off x="0" y="0"/>
                            <a:ext cx="931346" cy="669580"/>
                          </a:xfrm>
                          <a:prstGeom prst="rect">
                            <a:avLst/>
                          </a:prstGeom>
                          <a:noFill/>
                          <a:ln w="9525">
                            <a:noFill/>
                            <a:miter lim="800000"/>
                            <a:headEnd/>
                            <a:tailEnd/>
                          </a:ln>
                        </pic:spPr>
                      </pic:pic>
                    </a:graphicData>
                  </a:graphic>
                </wp:inline>
              </w:drawing>
            </w:r>
          </w:p>
          <w:p w:rsidR="003C6DDD" w:rsidRDefault="003C6DDD" w:rsidP="00730D54">
            <w:pPr>
              <w:spacing w:after="0" w:line="240" w:lineRule="auto"/>
              <w:jc w:val="center"/>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29943" cy="619247"/>
                  <wp:effectExtent l="19050" t="0" r="3507" b="0"/>
                  <wp:docPr id="36" name="Picture 12" descr="D:\zita\09 21\CIMG6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zita\09 21\CIMG6922.JPG"/>
                          <pic:cNvPicPr>
                            <a:picLocks noChangeAspect="1" noChangeArrowheads="1"/>
                          </pic:cNvPicPr>
                        </pic:nvPicPr>
                        <pic:blipFill>
                          <a:blip r:embed="rId15" cstate="print"/>
                          <a:srcRect/>
                          <a:stretch>
                            <a:fillRect/>
                          </a:stretch>
                        </pic:blipFill>
                        <pic:spPr bwMode="auto">
                          <a:xfrm>
                            <a:off x="0" y="0"/>
                            <a:ext cx="928661" cy="618393"/>
                          </a:xfrm>
                          <a:prstGeom prst="rect">
                            <a:avLst/>
                          </a:prstGeom>
                          <a:noFill/>
                          <a:ln w="9525">
                            <a:noFill/>
                            <a:miter lim="800000"/>
                            <a:headEnd/>
                            <a:tailEnd/>
                          </a:ln>
                        </pic:spPr>
                      </pic:pic>
                    </a:graphicData>
                  </a:graphic>
                </wp:inline>
              </w:drawing>
            </w:r>
          </w:p>
          <w:p w:rsidR="003C6DDD" w:rsidRDefault="003C6DDD" w:rsidP="00730D54">
            <w:pPr>
              <w:spacing w:after="0" w:line="240" w:lineRule="auto"/>
              <w:jc w:val="center"/>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45810" cy="716508"/>
                  <wp:effectExtent l="19050" t="0" r="6690" b="0"/>
                  <wp:docPr id="37" name="Picture 13" descr="D:\zita\09 21\CIMG6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zita\09 21\CIMG6923.JPG"/>
                          <pic:cNvPicPr>
                            <a:picLocks noChangeAspect="1" noChangeArrowheads="1"/>
                          </pic:cNvPicPr>
                        </pic:nvPicPr>
                        <pic:blipFill>
                          <a:blip r:embed="rId16" cstate="print"/>
                          <a:srcRect/>
                          <a:stretch>
                            <a:fillRect/>
                          </a:stretch>
                        </pic:blipFill>
                        <pic:spPr bwMode="auto">
                          <a:xfrm>
                            <a:off x="0" y="0"/>
                            <a:ext cx="948931" cy="718872"/>
                          </a:xfrm>
                          <a:prstGeom prst="rect">
                            <a:avLst/>
                          </a:prstGeom>
                          <a:noFill/>
                          <a:ln w="9525">
                            <a:noFill/>
                            <a:miter lim="800000"/>
                            <a:headEnd/>
                            <a:tailEnd/>
                          </a:ln>
                        </pic:spPr>
                      </pic:pic>
                    </a:graphicData>
                  </a:graphic>
                </wp:inline>
              </w:drawing>
            </w:r>
          </w:p>
          <w:p w:rsidR="003C6DDD" w:rsidRDefault="003C6DDD" w:rsidP="00730D54">
            <w:pPr>
              <w:spacing w:after="0" w:line="240" w:lineRule="auto"/>
              <w:jc w:val="center"/>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28849" cy="607325"/>
                  <wp:effectExtent l="19050" t="0" r="4601" b="0"/>
                  <wp:docPr id="38" name="Picture 14" descr="D:\zita\09 21\CIMG6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zita\09 21\CIMG6924.JPG"/>
                          <pic:cNvPicPr>
                            <a:picLocks noChangeAspect="1" noChangeArrowheads="1"/>
                          </pic:cNvPicPr>
                        </pic:nvPicPr>
                        <pic:blipFill>
                          <a:blip r:embed="rId17" cstate="print"/>
                          <a:srcRect/>
                          <a:stretch>
                            <a:fillRect/>
                          </a:stretch>
                        </pic:blipFill>
                        <pic:spPr bwMode="auto">
                          <a:xfrm>
                            <a:off x="0" y="0"/>
                            <a:ext cx="929940" cy="608038"/>
                          </a:xfrm>
                          <a:prstGeom prst="rect">
                            <a:avLst/>
                          </a:prstGeom>
                          <a:noFill/>
                          <a:ln w="9525">
                            <a:noFill/>
                            <a:miter lim="800000"/>
                            <a:headEnd/>
                            <a:tailEnd/>
                          </a:ln>
                        </pic:spPr>
                      </pic:pic>
                    </a:graphicData>
                  </a:graphic>
                </wp:inline>
              </w:drawing>
            </w:r>
          </w:p>
          <w:p w:rsidR="003C6DDD" w:rsidRDefault="003C6DDD" w:rsidP="00730D54">
            <w:pPr>
              <w:spacing w:after="0" w:line="240" w:lineRule="auto"/>
              <w:jc w:val="center"/>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23885" cy="668740"/>
                  <wp:effectExtent l="19050" t="0" r="0" b="0"/>
                  <wp:docPr id="39" name="Picture 15" descr="D:\zita\09 21\CIMG6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zita\09 21\CIMG6926.JPG"/>
                          <pic:cNvPicPr>
                            <a:picLocks noChangeAspect="1" noChangeArrowheads="1"/>
                          </pic:cNvPicPr>
                        </pic:nvPicPr>
                        <pic:blipFill>
                          <a:blip r:embed="rId18" cstate="print"/>
                          <a:srcRect/>
                          <a:stretch>
                            <a:fillRect/>
                          </a:stretch>
                        </pic:blipFill>
                        <pic:spPr bwMode="auto">
                          <a:xfrm>
                            <a:off x="0" y="0"/>
                            <a:ext cx="925770" cy="670104"/>
                          </a:xfrm>
                          <a:prstGeom prst="rect">
                            <a:avLst/>
                          </a:prstGeom>
                          <a:noFill/>
                          <a:ln w="9525">
                            <a:noFill/>
                            <a:miter lim="800000"/>
                            <a:headEnd/>
                            <a:tailEnd/>
                          </a:ln>
                        </pic:spPr>
                      </pic:pic>
                    </a:graphicData>
                  </a:graphic>
                </wp:inline>
              </w:drawing>
            </w:r>
          </w:p>
          <w:p w:rsidR="003C6DDD" w:rsidRDefault="003C6DDD" w:rsidP="00730D54">
            <w:pPr>
              <w:spacing w:after="0" w:line="240" w:lineRule="auto"/>
              <w:jc w:val="center"/>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20345" cy="634621"/>
                  <wp:effectExtent l="19050" t="0" r="0" b="0"/>
                  <wp:docPr id="40" name="Picture 16" descr="D:\zita\09 21\CIMG6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zita\09 21\CIMG6927.JPG"/>
                          <pic:cNvPicPr>
                            <a:picLocks noChangeAspect="1" noChangeArrowheads="1"/>
                          </pic:cNvPicPr>
                        </pic:nvPicPr>
                        <pic:blipFill>
                          <a:blip r:embed="rId19" cstate="print"/>
                          <a:srcRect/>
                          <a:stretch>
                            <a:fillRect/>
                          </a:stretch>
                        </pic:blipFill>
                        <pic:spPr bwMode="auto">
                          <a:xfrm>
                            <a:off x="0" y="0"/>
                            <a:ext cx="923411" cy="636735"/>
                          </a:xfrm>
                          <a:prstGeom prst="rect">
                            <a:avLst/>
                          </a:prstGeom>
                          <a:noFill/>
                          <a:ln w="9525">
                            <a:noFill/>
                            <a:miter lim="800000"/>
                            <a:headEnd/>
                            <a:tailEnd/>
                          </a:ln>
                        </pic:spPr>
                      </pic:pic>
                    </a:graphicData>
                  </a:graphic>
                </wp:inline>
              </w:drawing>
            </w:r>
          </w:p>
          <w:p w:rsidR="003C6DDD" w:rsidRPr="00BE5083" w:rsidRDefault="003C6DDD" w:rsidP="00730D54">
            <w:pPr>
              <w:spacing w:after="0" w:line="240" w:lineRule="auto"/>
              <w:rPr>
                <w:rFonts w:ascii="Times New Roman" w:hAnsi="Times New Roman" w:cs="Times New Roman"/>
                <w:sz w:val="24"/>
                <w:szCs w:val="24"/>
              </w:rPr>
            </w:pPr>
            <w:r w:rsidRPr="00730D54">
              <w:rPr>
                <w:rFonts w:ascii="Times New Roman" w:hAnsi="Times New Roman" w:cs="Times New Roman"/>
                <w:noProof/>
                <w:sz w:val="24"/>
                <w:szCs w:val="24"/>
                <w:lang w:eastAsia="lt-LT"/>
              </w:rPr>
              <w:drawing>
                <wp:inline distT="0" distB="0" distL="0" distR="0">
                  <wp:extent cx="932597" cy="655093"/>
                  <wp:effectExtent l="19050" t="0" r="853" b="0"/>
                  <wp:docPr id="41" name="Picture 17" descr="D:\zita\09 21\CIMG6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zita\09 21\CIMG6928.JPG"/>
                          <pic:cNvPicPr>
                            <a:picLocks noChangeAspect="1" noChangeArrowheads="1"/>
                          </pic:cNvPicPr>
                        </pic:nvPicPr>
                        <pic:blipFill>
                          <a:blip r:embed="rId20" cstate="print"/>
                          <a:srcRect/>
                          <a:stretch>
                            <a:fillRect/>
                          </a:stretch>
                        </pic:blipFill>
                        <pic:spPr bwMode="auto">
                          <a:xfrm>
                            <a:off x="0" y="0"/>
                            <a:ext cx="932307" cy="654889"/>
                          </a:xfrm>
                          <a:prstGeom prst="rect">
                            <a:avLst/>
                          </a:prstGeom>
                          <a:noFill/>
                          <a:ln w="9525">
                            <a:noFill/>
                            <a:miter lim="800000"/>
                            <a:headEnd/>
                            <a:tailEnd/>
                          </a:ln>
                        </pic:spPr>
                      </pic:pic>
                    </a:graphicData>
                  </a:graphic>
                </wp:inline>
              </w:drawing>
            </w:r>
          </w:p>
        </w:tc>
      </w:tr>
      <w:tr w:rsidR="003C6DDD" w:rsidTr="003C6DDD">
        <w:trPr>
          <w:trHeight w:val="1845"/>
        </w:trPr>
        <w:tc>
          <w:tcPr>
            <w:tcW w:w="8803" w:type="dxa"/>
            <w:gridSpan w:val="2"/>
            <w:shd w:val="clear" w:color="auto" w:fill="auto"/>
          </w:tcPr>
          <w:p w:rsidR="003C6DDD" w:rsidRPr="00B64AD5" w:rsidRDefault="003C6DDD" w:rsidP="00BE5083">
            <w:pPr>
              <w:spacing w:after="0" w:line="240" w:lineRule="auto"/>
              <w:rPr>
                <w:rFonts w:ascii="Times New Roman" w:hAnsi="Times New Roman" w:cs="Times New Roman"/>
                <w:sz w:val="20"/>
                <w:szCs w:val="20"/>
              </w:rPr>
            </w:pPr>
          </w:p>
          <w:p w:rsidR="003C6DDD" w:rsidRPr="00B64AD5" w:rsidRDefault="003C6DDD" w:rsidP="00BE5083">
            <w:pPr>
              <w:spacing w:after="0" w:line="240" w:lineRule="auto"/>
              <w:rPr>
                <w:rFonts w:ascii="Times New Roman" w:hAnsi="Times New Roman" w:cs="Times New Roman"/>
                <w:sz w:val="20"/>
                <w:szCs w:val="20"/>
              </w:rPr>
            </w:pPr>
            <w:r w:rsidRPr="00B64AD5">
              <w:rPr>
                <w:rFonts w:ascii="Times New Roman" w:hAnsi="Times New Roman" w:cs="Times New Roman"/>
                <w:sz w:val="20"/>
                <w:szCs w:val="20"/>
              </w:rPr>
              <w:t>„Kartais man būna liūdna. Tada aš pasikalbu su savo draugeliu. Jis mažas. Labai gerai žaidžia slėpynes. Ir tada jo niekas nemato. Aš matau. Aš jam skaitau knygelę, abu lipdom iš plastilino. Man patinka lipdyti kažką. Kai tėtis su mama garsiai pykstasi, mes abu pasislepiam po lova. Po lova žaidžiam kažką. Kartą aš net užmigau po lova. Tėtis mane ištraukė. Man patinka, kai tėtis šypsosi. Tada aš būnu laiminga.“</w:t>
            </w:r>
          </w:p>
          <w:p w:rsidR="003C6DDD" w:rsidRDefault="003C6DDD" w:rsidP="00BE5083">
            <w:pPr>
              <w:spacing w:after="0" w:line="240" w:lineRule="auto"/>
              <w:rPr>
                <w:rFonts w:ascii="Times New Roman" w:hAnsi="Times New Roman" w:cs="Times New Roman"/>
                <w:sz w:val="20"/>
                <w:szCs w:val="20"/>
              </w:rPr>
            </w:pPr>
            <w:r w:rsidRPr="00B64AD5">
              <w:rPr>
                <w:rFonts w:ascii="Times New Roman" w:hAnsi="Times New Roman" w:cs="Times New Roman"/>
                <w:sz w:val="20"/>
                <w:szCs w:val="20"/>
              </w:rPr>
              <w:t>„Aš žinau, kad reikia valdyti savo emocijas. Kai norisi verkti – neverkti, kai nori, ką nors primušti, reikia apsisukti ir nueiti. Kai ko nors nenori, reikia sakyti: „Ačiū, nenoriu.“</w:t>
            </w:r>
          </w:p>
          <w:p w:rsidR="003C6DDD" w:rsidRPr="00B64AD5" w:rsidRDefault="003C6DDD" w:rsidP="00BE5083">
            <w:pPr>
              <w:spacing w:after="0" w:line="240" w:lineRule="auto"/>
              <w:rPr>
                <w:rFonts w:ascii="Times New Roman" w:hAnsi="Times New Roman" w:cs="Times New Roman"/>
                <w:sz w:val="20"/>
                <w:szCs w:val="20"/>
              </w:rPr>
            </w:pPr>
          </w:p>
        </w:tc>
        <w:tc>
          <w:tcPr>
            <w:tcW w:w="1691" w:type="dxa"/>
            <w:vMerge/>
            <w:shd w:val="clear" w:color="auto" w:fill="auto"/>
          </w:tcPr>
          <w:p w:rsidR="003C6DDD" w:rsidRPr="00730D54" w:rsidRDefault="003C6DDD" w:rsidP="00730D54">
            <w:pPr>
              <w:spacing w:after="0" w:line="240" w:lineRule="auto"/>
              <w:rPr>
                <w:rFonts w:ascii="Times New Roman" w:hAnsi="Times New Roman" w:cs="Times New Roman"/>
                <w:b/>
                <w:sz w:val="20"/>
                <w:szCs w:val="20"/>
              </w:rPr>
            </w:pPr>
          </w:p>
        </w:tc>
      </w:tr>
      <w:tr w:rsidR="003C6DDD" w:rsidTr="0038548C">
        <w:trPr>
          <w:trHeight w:val="1667"/>
        </w:trPr>
        <w:tc>
          <w:tcPr>
            <w:tcW w:w="8803" w:type="dxa"/>
            <w:gridSpan w:val="2"/>
            <w:shd w:val="clear" w:color="auto" w:fill="auto"/>
          </w:tcPr>
          <w:p w:rsidR="0038548C" w:rsidRDefault="0038548C" w:rsidP="0038548C">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lt-LT"/>
              </w:rPr>
              <w:drawing>
                <wp:anchor distT="0" distB="0" distL="114300" distR="114300" simplePos="0" relativeHeight="251678720" behindDoc="0" locked="0" layoutInCell="1" allowOverlap="1">
                  <wp:simplePos x="0" y="0"/>
                  <wp:positionH relativeFrom="column">
                    <wp:posOffset>15240</wp:posOffset>
                  </wp:positionH>
                  <wp:positionV relativeFrom="paragraph">
                    <wp:posOffset>69215</wp:posOffset>
                  </wp:positionV>
                  <wp:extent cx="680085" cy="969645"/>
                  <wp:effectExtent l="19050" t="0" r="5715" b="0"/>
                  <wp:wrapSquare wrapText="bothSides"/>
                  <wp:docPr id="43" name="Picture 7" descr="http://www.vaikolabui.lt/wp-content/uploads/2011/02/p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aikolabui.lt/wp-content/uploads/2011/02/prat.jpg"/>
                          <pic:cNvPicPr>
                            <a:picLocks noChangeAspect="1" noChangeArrowheads="1"/>
                          </pic:cNvPicPr>
                        </pic:nvPicPr>
                        <pic:blipFill>
                          <a:blip r:embed="rId21" cstate="print"/>
                          <a:srcRect/>
                          <a:stretch>
                            <a:fillRect/>
                          </a:stretch>
                        </pic:blipFill>
                        <pic:spPr bwMode="auto">
                          <a:xfrm>
                            <a:off x="0" y="0"/>
                            <a:ext cx="680085" cy="969645"/>
                          </a:xfrm>
                          <a:prstGeom prst="rect">
                            <a:avLst/>
                          </a:prstGeom>
                          <a:noFill/>
                          <a:ln w="9525">
                            <a:noFill/>
                            <a:miter lim="800000"/>
                            <a:headEnd/>
                            <a:tailEnd/>
                          </a:ln>
                        </pic:spPr>
                      </pic:pic>
                    </a:graphicData>
                  </a:graphic>
                </wp:anchor>
              </w:drawing>
            </w:r>
          </w:p>
          <w:p w:rsidR="0038548C" w:rsidRPr="0038548C" w:rsidRDefault="0038548C" w:rsidP="0038548C">
            <w:pPr>
              <w:spacing w:after="0" w:line="240" w:lineRule="auto"/>
              <w:rPr>
                <w:rFonts w:ascii="Times New Roman" w:hAnsi="Times New Roman" w:cs="Times New Roman"/>
                <w:sz w:val="24"/>
                <w:szCs w:val="24"/>
              </w:rPr>
            </w:pPr>
            <w:r w:rsidRPr="0038548C">
              <w:rPr>
                <w:rFonts w:ascii="Times New Roman" w:hAnsi="Times New Roman" w:cs="Times New Roman"/>
                <w:sz w:val="24"/>
                <w:szCs w:val="24"/>
              </w:rPr>
              <w:t>Norime kiek galima labiau įtraukti į programą joje dalyvaujančių vaikų tėvus ir įtvirtinti programos valandėlių metu įgytus įgūdžius. Tėveliams padės knygelė „PROGRAMA „ZIPIO DRAUGAI“. PRATIMAI VAIKAMS IR JŲ TĖVAMS. MOKOMĖS ĮVEIKTI SUNKUMUS“.</w:t>
            </w:r>
          </w:p>
          <w:p w:rsidR="003C6DDD" w:rsidRPr="00B64AD5" w:rsidRDefault="003C6DDD" w:rsidP="00BE5083">
            <w:pPr>
              <w:spacing w:after="0" w:line="240" w:lineRule="auto"/>
              <w:rPr>
                <w:rFonts w:ascii="Times New Roman" w:hAnsi="Times New Roman" w:cs="Times New Roman"/>
                <w:sz w:val="20"/>
                <w:szCs w:val="20"/>
              </w:rPr>
            </w:pPr>
          </w:p>
        </w:tc>
        <w:tc>
          <w:tcPr>
            <w:tcW w:w="1691" w:type="dxa"/>
            <w:vMerge/>
            <w:shd w:val="clear" w:color="auto" w:fill="auto"/>
          </w:tcPr>
          <w:p w:rsidR="003C6DDD" w:rsidRPr="00730D54" w:rsidRDefault="003C6DDD" w:rsidP="00730D54">
            <w:pPr>
              <w:spacing w:after="0" w:line="240" w:lineRule="auto"/>
              <w:rPr>
                <w:rFonts w:ascii="Times New Roman" w:hAnsi="Times New Roman" w:cs="Times New Roman"/>
                <w:b/>
                <w:sz w:val="20"/>
                <w:szCs w:val="20"/>
              </w:rPr>
            </w:pPr>
          </w:p>
        </w:tc>
      </w:tr>
    </w:tbl>
    <w:p w:rsidR="00671813" w:rsidRDefault="00671813" w:rsidP="00671813">
      <w:pPr>
        <w:spacing w:after="0" w:line="240" w:lineRule="auto"/>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5"/>
        <w:gridCol w:w="5295"/>
      </w:tblGrid>
      <w:tr w:rsidR="00C4471D" w:rsidRPr="00A163EC" w:rsidTr="00272837">
        <w:trPr>
          <w:trHeight w:val="315"/>
        </w:trPr>
        <w:tc>
          <w:tcPr>
            <w:tcW w:w="10500" w:type="dxa"/>
            <w:gridSpan w:val="2"/>
            <w:shd w:val="clear" w:color="auto" w:fill="FFC000"/>
          </w:tcPr>
          <w:p w:rsidR="00C4471D" w:rsidRPr="00A163EC" w:rsidRDefault="001540E0" w:rsidP="003E653C">
            <w:pPr>
              <w:spacing w:after="0" w:line="240" w:lineRule="auto"/>
              <w:jc w:val="center"/>
              <w:rPr>
                <w:rFonts w:ascii="Times New Roman" w:hAnsi="Times New Roman" w:cs="Times New Roman"/>
                <w:b/>
              </w:rPr>
            </w:pPr>
            <w:r>
              <w:rPr>
                <w:rFonts w:ascii="Times New Roman" w:hAnsi="Times New Roman" w:cs="Times New Roman"/>
                <w:b/>
              </w:rPr>
              <w:lastRenderedPageBreak/>
              <w:t>1 DALIS</w:t>
            </w:r>
            <w:r w:rsidR="00C4471D" w:rsidRPr="00A163EC">
              <w:rPr>
                <w:rFonts w:ascii="Times New Roman" w:hAnsi="Times New Roman" w:cs="Times New Roman"/>
                <w:b/>
              </w:rPr>
              <w:t>. JAUSMAI.</w:t>
            </w:r>
          </w:p>
        </w:tc>
      </w:tr>
      <w:tr w:rsidR="008D7907" w:rsidRPr="00A163EC" w:rsidTr="003C6DDD">
        <w:trPr>
          <w:trHeight w:val="4050"/>
        </w:trPr>
        <w:tc>
          <w:tcPr>
            <w:tcW w:w="5205" w:type="dxa"/>
            <w:shd w:val="clear" w:color="auto" w:fill="auto"/>
          </w:tcPr>
          <w:p w:rsidR="00C4471D" w:rsidRPr="003419C9" w:rsidRDefault="00C4471D" w:rsidP="003C6DDD">
            <w:pPr>
              <w:spacing w:after="0" w:line="240" w:lineRule="auto"/>
              <w:ind w:left="26"/>
              <w:rPr>
                <w:rFonts w:ascii="Times New Roman" w:hAnsi="Times New Roman" w:cs="Times New Roman"/>
                <w:b/>
                <w:sz w:val="10"/>
                <w:szCs w:val="20"/>
              </w:rPr>
            </w:pPr>
          </w:p>
          <w:p w:rsidR="008D7907" w:rsidRPr="00D86746" w:rsidRDefault="008D7907" w:rsidP="003C6DDD">
            <w:pPr>
              <w:spacing w:after="0" w:line="240" w:lineRule="auto"/>
              <w:ind w:left="26"/>
              <w:rPr>
                <w:rFonts w:ascii="Times New Roman" w:hAnsi="Times New Roman" w:cs="Times New Roman"/>
                <w:sz w:val="20"/>
                <w:szCs w:val="20"/>
              </w:rPr>
            </w:pPr>
            <w:r w:rsidRPr="00D86746">
              <w:rPr>
                <w:rFonts w:ascii="Times New Roman" w:hAnsi="Times New Roman" w:cs="Times New Roman"/>
                <w:b/>
                <w:sz w:val="20"/>
                <w:szCs w:val="20"/>
              </w:rPr>
              <w:t>1 dalies tikslas</w:t>
            </w:r>
            <w:r w:rsidRPr="00D86746">
              <w:rPr>
                <w:rFonts w:ascii="Times New Roman" w:hAnsi="Times New Roman" w:cs="Times New Roman"/>
                <w:sz w:val="20"/>
                <w:szCs w:val="20"/>
              </w:rPr>
              <w:t xml:space="preserve">: lavinti vaikų gebėjimą atpažinti neigiamas emocijas ir rasti tinkamų būdų jas valdyti. </w:t>
            </w:r>
          </w:p>
          <w:p w:rsidR="008D7907" w:rsidRPr="00D86746" w:rsidRDefault="008D7907" w:rsidP="003C6DDD">
            <w:pPr>
              <w:spacing w:after="0" w:line="240" w:lineRule="auto"/>
              <w:ind w:left="26"/>
              <w:rPr>
                <w:rFonts w:ascii="Times New Roman" w:hAnsi="Times New Roman" w:cs="Times New Roman"/>
                <w:sz w:val="20"/>
                <w:szCs w:val="20"/>
              </w:rPr>
            </w:pPr>
            <w:r w:rsidRPr="00D86746">
              <w:rPr>
                <w:rFonts w:ascii="Times New Roman" w:hAnsi="Times New Roman" w:cs="Times New Roman"/>
                <w:b/>
                <w:sz w:val="20"/>
                <w:szCs w:val="20"/>
              </w:rPr>
              <w:t>Per pirmąją valandėlę</w:t>
            </w:r>
            <w:r w:rsidRPr="00D86746">
              <w:rPr>
                <w:rFonts w:ascii="Times New Roman" w:hAnsi="Times New Roman" w:cs="Times New Roman"/>
                <w:sz w:val="20"/>
                <w:szCs w:val="20"/>
              </w:rPr>
              <w:t xml:space="preserve"> vaikai mokėsi atpažinti savo ir kito liūdesį bei džiaugsmą, kaip tinkamai reaguoti į liūdesį.</w:t>
            </w:r>
          </w:p>
          <w:p w:rsidR="008D7907" w:rsidRPr="00D86746" w:rsidRDefault="008D7907" w:rsidP="003C6DDD">
            <w:pPr>
              <w:spacing w:after="0" w:line="240" w:lineRule="auto"/>
              <w:ind w:left="26"/>
              <w:rPr>
                <w:rFonts w:ascii="Times New Roman" w:hAnsi="Times New Roman" w:cs="Times New Roman"/>
                <w:sz w:val="20"/>
                <w:szCs w:val="20"/>
              </w:rPr>
            </w:pPr>
            <w:r w:rsidRPr="00D86746">
              <w:rPr>
                <w:rFonts w:ascii="Times New Roman" w:hAnsi="Times New Roman" w:cs="Times New Roman"/>
                <w:b/>
                <w:sz w:val="20"/>
                <w:szCs w:val="20"/>
              </w:rPr>
              <w:t>Per antrąją</w:t>
            </w:r>
            <w:r w:rsidRPr="00D86746">
              <w:rPr>
                <w:rFonts w:ascii="Times New Roman" w:hAnsi="Times New Roman" w:cs="Times New Roman"/>
                <w:sz w:val="20"/>
                <w:szCs w:val="20"/>
              </w:rPr>
              <w:t xml:space="preserve"> – mokėsi atpažinti pyktį ir susierzinimą kalbant apie pasakojimų veikėjus ir kasdienę vaikų patirtį, stengėsi </w:t>
            </w:r>
            <w:r w:rsidR="00EB7AF5">
              <w:rPr>
                <w:rFonts w:ascii="Times New Roman" w:hAnsi="Times New Roman" w:cs="Times New Roman"/>
                <w:sz w:val="20"/>
                <w:szCs w:val="20"/>
              </w:rPr>
              <w:t>rasti ir išbandyti įvairius pyk</w:t>
            </w:r>
            <w:r w:rsidRPr="00D86746">
              <w:rPr>
                <w:rFonts w:ascii="Times New Roman" w:hAnsi="Times New Roman" w:cs="Times New Roman"/>
                <w:sz w:val="20"/>
                <w:szCs w:val="20"/>
              </w:rPr>
              <w:t>čio nuraminimo būdus.</w:t>
            </w:r>
          </w:p>
          <w:p w:rsidR="008D7907" w:rsidRPr="00D86746" w:rsidRDefault="008D7907" w:rsidP="003C6DDD">
            <w:pPr>
              <w:spacing w:after="0" w:line="240" w:lineRule="auto"/>
              <w:ind w:left="26"/>
              <w:rPr>
                <w:rFonts w:ascii="Times New Roman" w:hAnsi="Times New Roman" w:cs="Times New Roman"/>
                <w:sz w:val="20"/>
                <w:szCs w:val="20"/>
              </w:rPr>
            </w:pPr>
            <w:r w:rsidRPr="00D86746">
              <w:rPr>
                <w:rFonts w:ascii="Times New Roman" w:hAnsi="Times New Roman" w:cs="Times New Roman"/>
                <w:b/>
                <w:sz w:val="20"/>
                <w:szCs w:val="20"/>
              </w:rPr>
              <w:t>Trečioje valandėlėje</w:t>
            </w:r>
            <w:r w:rsidRPr="00D86746">
              <w:rPr>
                <w:rFonts w:ascii="Times New Roman" w:hAnsi="Times New Roman" w:cs="Times New Roman"/>
                <w:sz w:val="20"/>
                <w:szCs w:val="20"/>
              </w:rPr>
              <w:t xml:space="preserve"> mokėmės tinkamai reaguoti į pavydą.</w:t>
            </w:r>
          </w:p>
          <w:p w:rsidR="008D7907" w:rsidRDefault="008D7907" w:rsidP="003C6DDD">
            <w:pPr>
              <w:spacing w:after="0" w:line="240" w:lineRule="auto"/>
              <w:ind w:left="26"/>
              <w:rPr>
                <w:rFonts w:ascii="Times New Roman" w:hAnsi="Times New Roman" w:cs="Times New Roman"/>
                <w:sz w:val="20"/>
                <w:szCs w:val="20"/>
              </w:rPr>
            </w:pPr>
            <w:r w:rsidRPr="00D86746">
              <w:rPr>
                <w:rFonts w:ascii="Times New Roman" w:hAnsi="Times New Roman" w:cs="Times New Roman"/>
                <w:b/>
                <w:sz w:val="20"/>
                <w:szCs w:val="20"/>
              </w:rPr>
              <w:t>Per ketvirtą valandėlę</w:t>
            </w:r>
            <w:r w:rsidRPr="00D86746">
              <w:rPr>
                <w:rFonts w:ascii="Times New Roman" w:hAnsi="Times New Roman" w:cs="Times New Roman"/>
                <w:sz w:val="20"/>
                <w:szCs w:val="20"/>
              </w:rPr>
              <w:t xml:space="preserve"> kalbėjome apie jaudulį, jam būdingus pojūčius. </w:t>
            </w:r>
          </w:p>
          <w:p w:rsidR="00EB7AF5" w:rsidRPr="00D86746" w:rsidRDefault="00EB7AF5" w:rsidP="003C6DDD">
            <w:pPr>
              <w:spacing w:after="0" w:line="240" w:lineRule="auto"/>
              <w:ind w:left="26"/>
              <w:rPr>
                <w:rFonts w:ascii="Times New Roman" w:hAnsi="Times New Roman" w:cs="Times New Roman"/>
                <w:sz w:val="20"/>
                <w:szCs w:val="20"/>
              </w:rPr>
            </w:pPr>
            <w:r w:rsidRPr="00EB7AF5">
              <w:rPr>
                <w:rFonts w:ascii="Times New Roman" w:hAnsi="Times New Roman" w:cs="Times New Roman"/>
                <w:noProof/>
                <w:sz w:val="20"/>
                <w:szCs w:val="20"/>
                <w:lang w:eastAsia="lt-LT"/>
              </w:rPr>
              <w:drawing>
                <wp:inline distT="0" distB="0" distL="0" distR="0">
                  <wp:extent cx="3086098" cy="2057400"/>
                  <wp:effectExtent l="19050" t="0" r="2" b="0"/>
                  <wp:docPr id="5" name="Picture 2" descr="D:\zita\rudenelio svente\CIMG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ita\rudenelio svente\CIMG7050.JPG"/>
                          <pic:cNvPicPr>
                            <a:picLocks noChangeAspect="1" noChangeArrowheads="1"/>
                          </pic:cNvPicPr>
                        </pic:nvPicPr>
                        <pic:blipFill>
                          <a:blip r:embed="rId22" cstate="print"/>
                          <a:srcRect/>
                          <a:stretch>
                            <a:fillRect/>
                          </a:stretch>
                        </pic:blipFill>
                        <pic:spPr bwMode="auto">
                          <a:xfrm>
                            <a:off x="0" y="0"/>
                            <a:ext cx="3097327" cy="2064886"/>
                          </a:xfrm>
                          <a:prstGeom prst="rect">
                            <a:avLst/>
                          </a:prstGeom>
                          <a:noFill/>
                          <a:ln w="9525">
                            <a:noFill/>
                            <a:miter lim="800000"/>
                            <a:headEnd/>
                            <a:tailEnd/>
                          </a:ln>
                        </pic:spPr>
                      </pic:pic>
                    </a:graphicData>
                  </a:graphic>
                </wp:inline>
              </w:drawing>
            </w:r>
          </w:p>
        </w:tc>
        <w:tc>
          <w:tcPr>
            <w:tcW w:w="5295" w:type="dxa"/>
            <w:vMerge w:val="restart"/>
            <w:shd w:val="clear" w:color="auto" w:fill="auto"/>
          </w:tcPr>
          <w:p w:rsidR="00C4471D" w:rsidRPr="00BC00C5" w:rsidRDefault="00C4471D" w:rsidP="003C6DDD">
            <w:pPr>
              <w:spacing w:after="0" w:line="240" w:lineRule="auto"/>
              <w:ind w:left="-62"/>
              <w:jc w:val="center"/>
              <w:rPr>
                <w:rFonts w:ascii="Times New Roman" w:hAnsi="Times New Roman" w:cs="Times New Roman"/>
                <w:b/>
                <w:sz w:val="20"/>
                <w:szCs w:val="20"/>
              </w:rPr>
            </w:pPr>
            <w:r w:rsidRPr="00BC00C5">
              <w:rPr>
                <w:rFonts w:ascii="Times New Roman" w:hAnsi="Times New Roman" w:cs="Times New Roman"/>
                <w:b/>
                <w:sz w:val="20"/>
                <w:szCs w:val="20"/>
              </w:rPr>
              <w:t>APIE DRAUGUS IR DRAUGYSTĘ</w:t>
            </w:r>
            <w:r w:rsidR="007E1A1B">
              <w:rPr>
                <w:rFonts w:ascii="Times New Roman" w:hAnsi="Times New Roman" w:cs="Times New Roman"/>
                <w:b/>
                <w:sz w:val="20"/>
                <w:szCs w:val="20"/>
              </w:rPr>
              <w:t>.</w:t>
            </w:r>
          </w:p>
          <w:p w:rsidR="00C4471D" w:rsidRDefault="00C4471D" w:rsidP="003C6D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Kalba</w:t>
            </w:r>
            <w:r w:rsidR="003C6DDD">
              <w:rPr>
                <w:rFonts w:ascii="Times New Roman" w:hAnsi="Times New Roman" w:cs="Times New Roman"/>
                <w:sz w:val="20"/>
                <w:szCs w:val="20"/>
              </w:rPr>
              <w:t>si</w:t>
            </w:r>
            <w:r>
              <w:rPr>
                <w:rFonts w:ascii="Times New Roman" w:hAnsi="Times New Roman" w:cs="Times New Roman"/>
                <w:sz w:val="20"/>
                <w:szCs w:val="20"/>
              </w:rPr>
              <w:t xml:space="preserve"> vaikai</w:t>
            </w:r>
            <w:r w:rsidR="007E1A1B">
              <w:rPr>
                <w:rFonts w:ascii="Times New Roman" w:hAnsi="Times New Roman" w:cs="Times New Roman"/>
                <w:sz w:val="20"/>
                <w:szCs w:val="20"/>
              </w:rPr>
              <w:t>.</w:t>
            </w:r>
          </w:p>
          <w:p w:rsidR="00C4471D" w:rsidRDefault="00C4471D" w:rsidP="003C6DD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D193A">
              <w:rPr>
                <w:rFonts w:ascii="Times New Roman" w:hAnsi="Times New Roman" w:cs="Times New Roman"/>
                <w:sz w:val="20"/>
                <w:szCs w:val="20"/>
              </w:rPr>
              <w:t>Turėti tokį draugą, kaip Zipis – gerai, bet pirmiausia reikia jį užsiauginti ir iš</w:t>
            </w:r>
            <w:r>
              <w:rPr>
                <w:rFonts w:ascii="Times New Roman" w:hAnsi="Times New Roman" w:cs="Times New Roman"/>
                <w:sz w:val="20"/>
                <w:szCs w:val="20"/>
              </w:rPr>
              <w:t>si</w:t>
            </w:r>
            <w:r w:rsidRPr="000D193A">
              <w:rPr>
                <w:rFonts w:ascii="Times New Roman" w:hAnsi="Times New Roman" w:cs="Times New Roman"/>
                <w:sz w:val="20"/>
                <w:szCs w:val="20"/>
              </w:rPr>
              <w:t>auklėti.</w:t>
            </w:r>
          </w:p>
          <w:p w:rsidR="00C4471D" w:rsidRDefault="00C4471D" w:rsidP="003C6DDD">
            <w:pPr>
              <w:spacing w:after="0" w:line="240" w:lineRule="auto"/>
              <w:rPr>
                <w:rFonts w:ascii="Times New Roman" w:hAnsi="Times New Roman" w:cs="Times New Roman"/>
                <w:sz w:val="20"/>
                <w:szCs w:val="20"/>
              </w:rPr>
            </w:pPr>
            <w:r>
              <w:rPr>
                <w:rFonts w:ascii="Times New Roman" w:hAnsi="Times New Roman" w:cs="Times New Roman"/>
                <w:sz w:val="20"/>
                <w:szCs w:val="20"/>
              </w:rPr>
              <w:t>– Draugų niekas neauklėja. Jie būna arba nebūna.</w:t>
            </w:r>
          </w:p>
          <w:p w:rsidR="00C4471D" w:rsidRDefault="00C4471D" w:rsidP="003C6DDD">
            <w:pPr>
              <w:spacing w:after="0" w:line="240" w:lineRule="auto"/>
              <w:rPr>
                <w:rFonts w:ascii="Times New Roman" w:hAnsi="Times New Roman" w:cs="Times New Roman"/>
                <w:sz w:val="20"/>
                <w:szCs w:val="20"/>
              </w:rPr>
            </w:pPr>
            <w:r>
              <w:rPr>
                <w:rFonts w:ascii="Times New Roman" w:hAnsi="Times New Roman" w:cs="Times New Roman"/>
                <w:sz w:val="20"/>
                <w:szCs w:val="20"/>
              </w:rPr>
              <w:t>– Draugais gali būti ir šuniukai, ir kačiukai, ir papūgos, ir žmonės...</w:t>
            </w:r>
          </w:p>
          <w:p w:rsidR="00C4471D" w:rsidRDefault="00C4471D" w:rsidP="003C6DDD">
            <w:pPr>
              <w:spacing w:after="0" w:line="240" w:lineRule="auto"/>
              <w:rPr>
                <w:rFonts w:ascii="Times New Roman" w:hAnsi="Times New Roman" w:cs="Times New Roman"/>
                <w:sz w:val="20"/>
                <w:szCs w:val="20"/>
              </w:rPr>
            </w:pPr>
            <w:r>
              <w:rPr>
                <w:rFonts w:ascii="Times New Roman" w:hAnsi="Times New Roman" w:cs="Times New Roman"/>
                <w:sz w:val="20"/>
                <w:szCs w:val="20"/>
              </w:rPr>
              <w:t>– Žmonės geriau, su jais galima futbolą pažaist, į kavinę nueit, kokakolos išgert...</w:t>
            </w:r>
          </w:p>
          <w:p w:rsidR="00C4471D" w:rsidRDefault="00C4471D" w:rsidP="003C6DDD">
            <w:pPr>
              <w:spacing w:after="0" w:line="240" w:lineRule="auto"/>
              <w:rPr>
                <w:rFonts w:ascii="Times New Roman" w:hAnsi="Times New Roman" w:cs="Times New Roman"/>
                <w:sz w:val="20"/>
                <w:szCs w:val="20"/>
              </w:rPr>
            </w:pPr>
            <w:r>
              <w:rPr>
                <w:rFonts w:ascii="Times New Roman" w:hAnsi="Times New Roman" w:cs="Times New Roman"/>
                <w:sz w:val="20"/>
                <w:szCs w:val="20"/>
              </w:rPr>
              <w:t>– Aš tikrai žinau, kad turėsiu tikrą draugą. Jis manęs nemuš, su manim žais, rimtai kalbėsis ir mano paslapčių niekam neišduos.</w:t>
            </w:r>
          </w:p>
          <w:p w:rsidR="00C4471D" w:rsidRDefault="00C4471D" w:rsidP="003C6DDD">
            <w:pPr>
              <w:spacing w:after="0" w:line="240" w:lineRule="auto"/>
              <w:rPr>
                <w:rFonts w:ascii="Times New Roman" w:hAnsi="Times New Roman" w:cs="Times New Roman"/>
                <w:sz w:val="20"/>
                <w:szCs w:val="20"/>
              </w:rPr>
            </w:pPr>
            <w:r>
              <w:rPr>
                <w:rFonts w:ascii="Times New Roman" w:hAnsi="Times New Roman" w:cs="Times New Roman"/>
                <w:sz w:val="20"/>
                <w:szCs w:val="20"/>
              </w:rPr>
              <w:t>– Manau, kad aš turiu draugą. Negaliu pasakyti, ar jis tikras. Man su juo gerai. Aš apie jį galvoju, ką veiksim, kai susitiksim.</w:t>
            </w:r>
          </w:p>
          <w:p w:rsidR="00C4471D" w:rsidRDefault="00C4471D" w:rsidP="003C6DDD">
            <w:pPr>
              <w:spacing w:after="0" w:line="240" w:lineRule="auto"/>
              <w:rPr>
                <w:rFonts w:ascii="Times New Roman" w:hAnsi="Times New Roman" w:cs="Times New Roman"/>
                <w:sz w:val="20"/>
                <w:szCs w:val="20"/>
              </w:rPr>
            </w:pPr>
            <w:r>
              <w:rPr>
                <w:rFonts w:ascii="Times New Roman" w:hAnsi="Times New Roman" w:cs="Times New Roman"/>
                <w:sz w:val="20"/>
                <w:szCs w:val="20"/>
              </w:rPr>
              <w:t>– Mano tėtis turi draugą iš savo vaikystės, susidraugavo, kai buvo tiek metų kaip aš. Tai aš norėčiau ir tokį turėt. Tokį, kuris nesakytų „Išeik iš žaidimo!“.</w:t>
            </w:r>
          </w:p>
          <w:p w:rsidR="00C4471D" w:rsidRDefault="00C4471D" w:rsidP="003C6DDD">
            <w:pPr>
              <w:spacing w:after="0" w:line="240" w:lineRule="auto"/>
              <w:rPr>
                <w:rFonts w:ascii="Times New Roman" w:hAnsi="Times New Roman" w:cs="Times New Roman"/>
                <w:sz w:val="20"/>
                <w:szCs w:val="20"/>
              </w:rPr>
            </w:pPr>
            <w:r>
              <w:rPr>
                <w:rFonts w:ascii="Times New Roman" w:hAnsi="Times New Roman" w:cs="Times New Roman"/>
                <w:sz w:val="20"/>
                <w:szCs w:val="20"/>
              </w:rPr>
              <w:t>– Ginčijasi visi žmonės, ir net draugai. Taip paskui ir sugalvoja taisykles. Jų laikosi ir žaidimas būna geras.</w:t>
            </w:r>
          </w:p>
          <w:p w:rsidR="00C4471D" w:rsidRDefault="00C4471D" w:rsidP="003C6DD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Mano tėtis su mama visada ginčijasi, kartais piktai, o kartais gerai. Bet jie kartu amžinai. </w:t>
            </w:r>
          </w:p>
          <w:p w:rsidR="00C4471D" w:rsidRDefault="00EB7AF5" w:rsidP="003C6DDD">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lt-LT"/>
              </w:rPr>
              <w:drawing>
                <wp:anchor distT="0" distB="0" distL="114300" distR="114300" simplePos="0" relativeHeight="251666432" behindDoc="0" locked="0" layoutInCell="1" allowOverlap="1">
                  <wp:simplePos x="0" y="0"/>
                  <wp:positionH relativeFrom="column">
                    <wp:posOffset>1998345</wp:posOffset>
                  </wp:positionH>
                  <wp:positionV relativeFrom="paragraph">
                    <wp:posOffset>-23495</wp:posOffset>
                  </wp:positionV>
                  <wp:extent cx="1181100" cy="1095375"/>
                  <wp:effectExtent l="19050" t="0" r="0" b="0"/>
                  <wp:wrapSquare wrapText="bothSides"/>
                  <wp:docPr id="7" name="Picture 3" descr="D:\zita\rudenelio svente\CIMG7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zita\rudenelio svente\CIMG7043.JPG"/>
                          <pic:cNvPicPr>
                            <a:picLocks noChangeAspect="1" noChangeArrowheads="1"/>
                          </pic:cNvPicPr>
                        </pic:nvPicPr>
                        <pic:blipFill>
                          <a:blip r:embed="rId23" cstate="print"/>
                          <a:srcRect/>
                          <a:stretch>
                            <a:fillRect/>
                          </a:stretch>
                        </pic:blipFill>
                        <pic:spPr bwMode="auto">
                          <a:xfrm>
                            <a:off x="0" y="0"/>
                            <a:ext cx="1181100" cy="1095375"/>
                          </a:xfrm>
                          <a:prstGeom prst="rect">
                            <a:avLst/>
                          </a:prstGeom>
                          <a:noFill/>
                          <a:ln w="9525">
                            <a:noFill/>
                            <a:miter lim="800000"/>
                            <a:headEnd/>
                            <a:tailEnd/>
                          </a:ln>
                        </pic:spPr>
                      </pic:pic>
                    </a:graphicData>
                  </a:graphic>
                </wp:anchor>
              </w:drawing>
            </w:r>
            <w:r w:rsidR="00C4471D">
              <w:rPr>
                <w:rFonts w:ascii="Times New Roman" w:hAnsi="Times New Roman" w:cs="Times New Roman"/>
                <w:sz w:val="20"/>
                <w:szCs w:val="20"/>
              </w:rPr>
              <w:t>– Jei amžinai, tai meilė. Dabar apie meilę nekalbam, apie draugus kalbam. Aš dar tokios amžinos draugės neturiu.</w:t>
            </w:r>
          </w:p>
          <w:p w:rsidR="00C4471D" w:rsidRDefault="00C4471D" w:rsidP="003C6DD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Aš norėčiau, kad mes visi kartu į tą pačią mokyklą eitume. Tai ir būtume visi tie patys draugai. </w:t>
            </w:r>
          </w:p>
          <w:p w:rsidR="008D7907" w:rsidRDefault="00C4471D" w:rsidP="003C6DDD">
            <w:pPr>
              <w:spacing w:after="0" w:line="240" w:lineRule="auto"/>
              <w:ind w:left="26"/>
              <w:rPr>
                <w:rFonts w:ascii="Times New Roman" w:hAnsi="Times New Roman" w:cs="Times New Roman"/>
                <w:sz w:val="20"/>
                <w:szCs w:val="20"/>
              </w:rPr>
            </w:pPr>
            <w:r>
              <w:rPr>
                <w:rFonts w:ascii="Times New Roman" w:hAnsi="Times New Roman" w:cs="Times New Roman"/>
                <w:sz w:val="20"/>
                <w:szCs w:val="20"/>
              </w:rPr>
              <w:t>– Labiausiai susiginčija berniukai. Jie net negražių žodžių pasako.</w:t>
            </w:r>
          </w:p>
          <w:p w:rsidR="003E653C" w:rsidRPr="00A163EC" w:rsidRDefault="003E653C" w:rsidP="003C6DDD">
            <w:pPr>
              <w:spacing w:after="0" w:line="240" w:lineRule="auto"/>
              <w:ind w:left="26"/>
              <w:rPr>
                <w:rFonts w:ascii="Times New Roman" w:hAnsi="Times New Roman" w:cs="Times New Roman"/>
              </w:rPr>
            </w:pPr>
          </w:p>
        </w:tc>
      </w:tr>
      <w:tr w:rsidR="003419C9" w:rsidRPr="00A163EC" w:rsidTr="003C6DDD">
        <w:trPr>
          <w:trHeight w:val="1306"/>
        </w:trPr>
        <w:tc>
          <w:tcPr>
            <w:tcW w:w="5205" w:type="dxa"/>
            <w:vMerge w:val="restart"/>
            <w:shd w:val="clear" w:color="auto" w:fill="auto"/>
          </w:tcPr>
          <w:p w:rsidR="003419C9" w:rsidRPr="00D86746" w:rsidRDefault="003419C9" w:rsidP="003C6DDD">
            <w:pPr>
              <w:spacing w:after="0" w:line="240" w:lineRule="auto"/>
              <w:ind w:left="26"/>
              <w:rPr>
                <w:rFonts w:ascii="Times New Roman" w:hAnsi="Times New Roman" w:cs="Times New Roman"/>
                <w:b/>
                <w:sz w:val="20"/>
                <w:szCs w:val="20"/>
              </w:rPr>
            </w:pPr>
            <w:r w:rsidRPr="00D86746">
              <w:rPr>
                <w:rFonts w:ascii="Times New Roman" w:hAnsi="Times New Roman" w:cs="Times New Roman"/>
                <w:b/>
                <w:sz w:val="20"/>
                <w:szCs w:val="20"/>
              </w:rPr>
              <w:t>Kas vaikus džiugina ir liūdina?</w:t>
            </w:r>
          </w:p>
          <w:p w:rsidR="003419C9" w:rsidRPr="00D86746" w:rsidRDefault="003419C9" w:rsidP="003C6DDD">
            <w:pPr>
              <w:pStyle w:val="ListParagraph"/>
              <w:numPr>
                <w:ilvl w:val="0"/>
                <w:numId w:val="2"/>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Aš džiaugiausi, kai tėtis man siurprizą padarė – padovanojo žaisliuką, kurio aš labai norėjau.</w:t>
            </w:r>
          </w:p>
          <w:p w:rsidR="003419C9" w:rsidRPr="00D86746" w:rsidRDefault="003419C9" w:rsidP="003C6DDD">
            <w:pPr>
              <w:pStyle w:val="ListParagraph"/>
              <w:numPr>
                <w:ilvl w:val="0"/>
                <w:numId w:val="2"/>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Man būna labai linksma, kai su tėčiu kažkur einame – į kiną, į parduotuvę.</w:t>
            </w:r>
          </w:p>
          <w:p w:rsidR="003419C9" w:rsidRPr="00D86746" w:rsidRDefault="003419C9" w:rsidP="003C6DDD">
            <w:pPr>
              <w:pStyle w:val="ListParagraph"/>
              <w:numPr>
                <w:ilvl w:val="0"/>
                <w:numId w:val="2"/>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Man labai patiko Karklėje, kai vavažinėjausi dviračiu.</w:t>
            </w:r>
          </w:p>
          <w:p w:rsidR="003419C9" w:rsidRPr="00D86746" w:rsidRDefault="003419C9" w:rsidP="003C6DDD">
            <w:pPr>
              <w:pStyle w:val="ListParagraph"/>
              <w:numPr>
                <w:ilvl w:val="0"/>
                <w:numId w:val="2"/>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Man nepatinka ir būna liūdna, kai sesė mane muša.</w:t>
            </w:r>
          </w:p>
          <w:p w:rsidR="003419C9" w:rsidRPr="00D86746" w:rsidRDefault="003419C9" w:rsidP="003C6DDD">
            <w:pPr>
              <w:pStyle w:val="ListParagraph"/>
              <w:numPr>
                <w:ilvl w:val="0"/>
                <w:numId w:val="2"/>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Man buvo labai liūdna, kai Bosas man įkando į ranką.</w:t>
            </w:r>
          </w:p>
          <w:p w:rsidR="003419C9" w:rsidRPr="00D86746" w:rsidRDefault="003419C9" w:rsidP="003C6DDD">
            <w:pPr>
              <w:spacing w:after="0" w:line="240" w:lineRule="auto"/>
              <w:rPr>
                <w:rFonts w:ascii="Times New Roman" w:hAnsi="Times New Roman" w:cs="Times New Roman"/>
                <w:sz w:val="20"/>
                <w:szCs w:val="20"/>
              </w:rPr>
            </w:pPr>
          </w:p>
          <w:p w:rsidR="003419C9" w:rsidRPr="00D86746" w:rsidRDefault="003419C9" w:rsidP="003C6DDD">
            <w:pPr>
              <w:spacing w:after="0" w:line="240" w:lineRule="auto"/>
              <w:rPr>
                <w:rFonts w:ascii="Times New Roman" w:hAnsi="Times New Roman" w:cs="Times New Roman"/>
                <w:b/>
                <w:sz w:val="20"/>
                <w:szCs w:val="20"/>
              </w:rPr>
            </w:pPr>
            <w:r w:rsidRPr="00D86746">
              <w:rPr>
                <w:rFonts w:ascii="Times New Roman" w:hAnsi="Times New Roman" w:cs="Times New Roman"/>
                <w:b/>
                <w:sz w:val="20"/>
                <w:szCs w:val="20"/>
              </w:rPr>
              <w:t>Ką daryti, kai apima liūdesys?</w:t>
            </w:r>
          </w:p>
          <w:p w:rsidR="003419C9" w:rsidRPr="00D86746" w:rsidRDefault="003419C9" w:rsidP="003C6DDD">
            <w:pPr>
              <w:pStyle w:val="ListParagraph"/>
              <w:numPr>
                <w:ilvl w:val="0"/>
                <w:numId w:val="3"/>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Piešti, spalvinti knygelę.</w:t>
            </w:r>
          </w:p>
          <w:p w:rsidR="003419C9" w:rsidRPr="00D86746" w:rsidRDefault="003419C9" w:rsidP="003C6DDD">
            <w:pPr>
              <w:pStyle w:val="ListParagraph"/>
              <w:numPr>
                <w:ilvl w:val="0"/>
                <w:numId w:val="3"/>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Televizorių žiūrėti.</w:t>
            </w:r>
          </w:p>
          <w:p w:rsidR="003419C9" w:rsidRPr="00D86746" w:rsidRDefault="003419C9" w:rsidP="003C6DDD">
            <w:pPr>
              <w:pStyle w:val="ListParagraph"/>
              <w:numPr>
                <w:ilvl w:val="0"/>
                <w:numId w:val="3"/>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Su kamuoliu pažaisti.</w:t>
            </w:r>
          </w:p>
          <w:p w:rsidR="003419C9" w:rsidRPr="00D86746" w:rsidRDefault="003419C9" w:rsidP="003C6DDD">
            <w:pPr>
              <w:pStyle w:val="ListParagraph"/>
              <w:numPr>
                <w:ilvl w:val="0"/>
                <w:numId w:val="3"/>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Pažaisti su lego ar su mašinėlėm.</w:t>
            </w:r>
          </w:p>
          <w:p w:rsidR="003419C9" w:rsidRPr="00D86746" w:rsidRDefault="003419C9" w:rsidP="003C6DDD">
            <w:pPr>
              <w:pStyle w:val="ListParagraph"/>
              <w:numPr>
                <w:ilvl w:val="0"/>
                <w:numId w:val="3"/>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Mamos paprašyti, kad įjungtų kompiuterį.</w:t>
            </w:r>
          </w:p>
          <w:p w:rsidR="003419C9" w:rsidRPr="00D86746" w:rsidRDefault="003419C9" w:rsidP="003C6DDD">
            <w:pPr>
              <w:pStyle w:val="ListParagraph"/>
              <w:numPr>
                <w:ilvl w:val="0"/>
                <w:numId w:val="3"/>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Sugalvoti, kokį kitą žaidimą.</w:t>
            </w:r>
          </w:p>
          <w:p w:rsidR="003419C9" w:rsidRPr="00D86746" w:rsidRDefault="003419C9" w:rsidP="003C6DDD">
            <w:pPr>
              <w:pStyle w:val="ListParagraph"/>
              <w:numPr>
                <w:ilvl w:val="0"/>
                <w:numId w:val="3"/>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Su draugais žaisti.</w:t>
            </w:r>
          </w:p>
          <w:p w:rsidR="003419C9" w:rsidRPr="00D86746" w:rsidRDefault="003419C9" w:rsidP="003C6DDD">
            <w:pPr>
              <w:pStyle w:val="ListParagraph"/>
              <w:numPr>
                <w:ilvl w:val="0"/>
                <w:numId w:val="3"/>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Knygas pavartyti.</w:t>
            </w:r>
          </w:p>
          <w:p w:rsidR="003419C9" w:rsidRPr="00D86746" w:rsidRDefault="003419C9" w:rsidP="003C6DDD">
            <w:pPr>
              <w:spacing w:after="0" w:line="240" w:lineRule="auto"/>
              <w:ind w:left="60"/>
              <w:rPr>
                <w:rFonts w:ascii="Times New Roman" w:hAnsi="Times New Roman" w:cs="Times New Roman"/>
                <w:sz w:val="20"/>
                <w:szCs w:val="20"/>
              </w:rPr>
            </w:pPr>
          </w:p>
          <w:p w:rsidR="003419C9" w:rsidRPr="00D86746" w:rsidRDefault="003419C9" w:rsidP="003C6DDD">
            <w:pPr>
              <w:spacing w:after="0" w:line="240" w:lineRule="auto"/>
              <w:ind w:left="60"/>
              <w:rPr>
                <w:rFonts w:ascii="Times New Roman" w:hAnsi="Times New Roman" w:cs="Times New Roman"/>
                <w:b/>
                <w:sz w:val="20"/>
                <w:szCs w:val="20"/>
              </w:rPr>
            </w:pPr>
            <w:r w:rsidRPr="00D86746">
              <w:rPr>
                <w:rFonts w:ascii="Times New Roman" w:hAnsi="Times New Roman" w:cs="Times New Roman"/>
                <w:b/>
                <w:sz w:val="20"/>
                <w:szCs w:val="20"/>
              </w:rPr>
              <w:t>Ar vaikai buvo supykę?</w:t>
            </w:r>
          </w:p>
          <w:p w:rsidR="003419C9" w:rsidRPr="00D86746" w:rsidRDefault="003419C9" w:rsidP="003C6DDD">
            <w:pPr>
              <w:pStyle w:val="ListParagraph"/>
              <w:numPr>
                <w:ilvl w:val="0"/>
                <w:numId w:val="4"/>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Aš buvau supykęs ant brolio. Jis man pažadėjo nupirkti kokakolos, bet nenupirko.</w:t>
            </w:r>
          </w:p>
          <w:p w:rsidR="003419C9" w:rsidRPr="00D86746" w:rsidRDefault="003419C9" w:rsidP="003C6DDD">
            <w:pPr>
              <w:pStyle w:val="ListParagraph"/>
              <w:numPr>
                <w:ilvl w:val="0"/>
                <w:numId w:val="4"/>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Aš rytais pykstu ant mamos. Atsikėlęs noriu filmukus pažiūrėt, bet mama neleidžia, kol neperskaitau 2 puslapius. Ką man daryt, turiu skaityt, nes tada nematytsiu filmukų.</w:t>
            </w:r>
          </w:p>
          <w:p w:rsidR="003419C9" w:rsidRPr="00D86746" w:rsidRDefault="003419C9" w:rsidP="003C6DDD">
            <w:pPr>
              <w:pStyle w:val="ListParagraph"/>
              <w:numPr>
                <w:ilvl w:val="0"/>
                <w:numId w:val="4"/>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Buvau labai supykusi ant tėčio. Jis sugadino mano lipdinį. Och, visą dieną turėjau taisyti.</w:t>
            </w:r>
          </w:p>
          <w:p w:rsidR="003419C9" w:rsidRPr="00D86746" w:rsidRDefault="003419C9" w:rsidP="003C6DDD">
            <w:pPr>
              <w:pStyle w:val="ListParagraph"/>
              <w:numPr>
                <w:ilvl w:val="0"/>
                <w:numId w:val="4"/>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Pykau ant sesės. Ji mano žaidimą sugadino. Dar juokėsi. Kai norėjau jos irgi žaislus nustumti, ji mane patampė.</w:t>
            </w:r>
          </w:p>
          <w:p w:rsidR="003419C9" w:rsidRPr="00D86746" w:rsidRDefault="003419C9" w:rsidP="003C6DDD">
            <w:pPr>
              <w:pStyle w:val="ListParagraph"/>
              <w:numPr>
                <w:ilvl w:val="0"/>
                <w:numId w:val="4"/>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Aš pykstu ant brolio, kai jis mane už plaukų peša.</w:t>
            </w:r>
          </w:p>
          <w:p w:rsidR="003419C9" w:rsidRDefault="003419C9" w:rsidP="003C6DDD">
            <w:pPr>
              <w:pStyle w:val="ListParagraph"/>
              <w:numPr>
                <w:ilvl w:val="0"/>
                <w:numId w:val="4"/>
              </w:numPr>
              <w:spacing w:after="0" w:line="240" w:lineRule="auto"/>
              <w:ind w:left="344" w:hanging="284"/>
              <w:rPr>
                <w:rFonts w:ascii="Times New Roman" w:hAnsi="Times New Roman" w:cs="Times New Roman"/>
                <w:sz w:val="20"/>
                <w:szCs w:val="20"/>
              </w:rPr>
            </w:pPr>
            <w:r w:rsidRPr="00D86746">
              <w:rPr>
                <w:rFonts w:ascii="Times New Roman" w:hAnsi="Times New Roman" w:cs="Times New Roman"/>
                <w:sz w:val="20"/>
                <w:szCs w:val="20"/>
              </w:rPr>
              <w:t>Aš pykstu, kai manęs nepriima į žaidimą.</w:t>
            </w:r>
          </w:p>
          <w:p w:rsidR="003419C9" w:rsidRDefault="003419C9" w:rsidP="003C6DDD">
            <w:pPr>
              <w:pStyle w:val="ListParagraph"/>
              <w:numPr>
                <w:ilvl w:val="0"/>
                <w:numId w:val="4"/>
              </w:numPr>
              <w:spacing w:after="0" w:line="240" w:lineRule="auto"/>
              <w:ind w:left="344" w:hanging="284"/>
              <w:rPr>
                <w:rFonts w:ascii="Times New Roman" w:hAnsi="Times New Roman" w:cs="Times New Roman"/>
                <w:sz w:val="20"/>
                <w:szCs w:val="20"/>
              </w:rPr>
            </w:pPr>
            <w:r>
              <w:rPr>
                <w:rFonts w:ascii="Times New Roman" w:hAnsi="Times New Roman" w:cs="Times New Roman"/>
                <w:sz w:val="20"/>
                <w:szCs w:val="20"/>
              </w:rPr>
              <w:t xml:space="preserve">Aš </w:t>
            </w:r>
            <w:r w:rsidR="003E653C">
              <w:rPr>
                <w:rFonts w:ascii="Times New Roman" w:hAnsi="Times New Roman" w:cs="Times New Roman"/>
                <w:sz w:val="20"/>
                <w:szCs w:val="20"/>
              </w:rPr>
              <w:t>p</w:t>
            </w:r>
            <w:r>
              <w:rPr>
                <w:rFonts w:ascii="Times New Roman" w:hAnsi="Times New Roman" w:cs="Times New Roman"/>
                <w:sz w:val="20"/>
                <w:szCs w:val="20"/>
              </w:rPr>
              <w:t>radedu pykti, kai Kaja mane kartoja ir sekioja iš paskos.</w:t>
            </w:r>
          </w:p>
          <w:p w:rsidR="003E653C" w:rsidRPr="003419C9" w:rsidRDefault="003E653C" w:rsidP="003C6DDD">
            <w:pPr>
              <w:pStyle w:val="ListParagraph"/>
              <w:numPr>
                <w:ilvl w:val="0"/>
                <w:numId w:val="4"/>
              </w:numPr>
              <w:spacing w:after="0" w:line="240" w:lineRule="auto"/>
              <w:ind w:left="344" w:hanging="284"/>
              <w:rPr>
                <w:rFonts w:ascii="Times New Roman" w:hAnsi="Times New Roman" w:cs="Times New Roman"/>
                <w:sz w:val="20"/>
                <w:szCs w:val="20"/>
              </w:rPr>
            </w:pPr>
            <w:r>
              <w:rPr>
                <w:rFonts w:ascii="Times New Roman" w:hAnsi="Times New Roman" w:cs="Times New Roman"/>
                <w:sz w:val="20"/>
                <w:szCs w:val="20"/>
              </w:rPr>
              <w:t>Pykau ant tėčio, kai jis nenorėjo man nupirkti žaisliuką</w:t>
            </w:r>
          </w:p>
        </w:tc>
        <w:tc>
          <w:tcPr>
            <w:tcW w:w="5295" w:type="dxa"/>
            <w:vMerge/>
            <w:shd w:val="clear" w:color="auto" w:fill="auto"/>
          </w:tcPr>
          <w:p w:rsidR="003419C9" w:rsidRPr="00A163EC" w:rsidRDefault="003419C9" w:rsidP="003C6DDD">
            <w:pPr>
              <w:spacing w:after="0" w:line="240" w:lineRule="auto"/>
              <w:ind w:left="26"/>
              <w:rPr>
                <w:rFonts w:ascii="Times New Roman" w:hAnsi="Times New Roman" w:cs="Times New Roman"/>
              </w:rPr>
            </w:pPr>
          </w:p>
        </w:tc>
      </w:tr>
      <w:tr w:rsidR="009678BC" w:rsidRPr="00A163EC" w:rsidTr="003C6DDD">
        <w:trPr>
          <w:trHeight w:val="6708"/>
        </w:trPr>
        <w:tc>
          <w:tcPr>
            <w:tcW w:w="5205" w:type="dxa"/>
            <w:vMerge/>
            <w:shd w:val="clear" w:color="auto" w:fill="E5DFEC" w:themeFill="accent4" w:themeFillTint="33"/>
          </w:tcPr>
          <w:p w:rsidR="009678BC" w:rsidRDefault="009678BC" w:rsidP="003C6DDD">
            <w:pPr>
              <w:spacing w:after="0" w:line="240" w:lineRule="auto"/>
              <w:ind w:left="26"/>
              <w:rPr>
                <w:rFonts w:ascii="Times New Roman" w:hAnsi="Times New Roman" w:cs="Times New Roman"/>
                <w:b/>
                <w:sz w:val="24"/>
                <w:szCs w:val="24"/>
              </w:rPr>
            </w:pPr>
          </w:p>
        </w:tc>
        <w:tc>
          <w:tcPr>
            <w:tcW w:w="5295" w:type="dxa"/>
            <w:shd w:val="clear" w:color="auto" w:fill="auto"/>
          </w:tcPr>
          <w:p w:rsidR="009678BC" w:rsidRPr="003E653C" w:rsidRDefault="009678BC" w:rsidP="003C6DDD">
            <w:pPr>
              <w:spacing w:after="0" w:line="240" w:lineRule="auto"/>
              <w:ind w:left="26"/>
              <w:rPr>
                <w:rFonts w:ascii="Times New Roman" w:hAnsi="Times New Roman" w:cs="Times New Roman"/>
                <w:sz w:val="20"/>
                <w:szCs w:val="20"/>
              </w:rPr>
            </w:pPr>
          </w:p>
          <w:p w:rsidR="009678BC" w:rsidRPr="003E653C" w:rsidRDefault="009678BC" w:rsidP="003C6DDD">
            <w:pPr>
              <w:spacing w:after="0" w:line="240" w:lineRule="auto"/>
              <w:ind w:left="26"/>
              <w:rPr>
                <w:rFonts w:ascii="Times New Roman" w:hAnsi="Times New Roman" w:cs="Times New Roman"/>
                <w:b/>
                <w:sz w:val="20"/>
                <w:szCs w:val="20"/>
              </w:rPr>
            </w:pPr>
            <w:r w:rsidRPr="003E653C">
              <w:rPr>
                <w:rFonts w:ascii="Times New Roman" w:hAnsi="Times New Roman" w:cs="Times New Roman"/>
                <w:b/>
                <w:sz w:val="20"/>
                <w:szCs w:val="20"/>
              </w:rPr>
              <w:t>Ką vaikai daro, kad pyktis praeitų?</w:t>
            </w:r>
          </w:p>
          <w:p w:rsidR="009678BC" w:rsidRPr="003E653C" w:rsidRDefault="009678B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sz w:val="20"/>
                <w:szCs w:val="20"/>
              </w:rPr>
              <w:t>Sėdžiu ir galvoju.</w:t>
            </w:r>
          </w:p>
          <w:p w:rsidR="009678BC" w:rsidRPr="003E653C" w:rsidRDefault="009678B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sz w:val="20"/>
                <w:szCs w:val="20"/>
              </w:rPr>
              <w:t>Pasakau, mamai arba tėčiui.</w:t>
            </w:r>
          </w:p>
          <w:p w:rsidR="009678BC" w:rsidRPr="003E653C" w:rsidRDefault="009678B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sz w:val="20"/>
                <w:szCs w:val="20"/>
              </w:rPr>
              <w:t>Einu į savo kambarį. Užsidarau ir pradedu kažką veikti.</w:t>
            </w:r>
          </w:p>
          <w:p w:rsidR="009678BC" w:rsidRPr="003E653C" w:rsidRDefault="009678B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sz w:val="20"/>
                <w:szCs w:val="20"/>
              </w:rPr>
              <w:t>Pradedu rėkti visa gerkle. Paskui palendu po lova.</w:t>
            </w:r>
          </w:p>
          <w:p w:rsidR="009678BC" w:rsidRPr="003E653C" w:rsidRDefault="009678B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sz w:val="20"/>
                <w:szCs w:val="20"/>
              </w:rPr>
              <w:t>Turiu tokią baltą avytę. Tai kai pykstu, aš ją apsikabinu. Ir galvoju.</w:t>
            </w:r>
          </w:p>
          <w:p w:rsidR="009678BC" w:rsidRPr="003E653C" w:rsidRDefault="009678B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sz w:val="20"/>
                <w:szCs w:val="20"/>
              </w:rPr>
              <w:t>Verkiu.</w:t>
            </w:r>
          </w:p>
          <w:p w:rsidR="009678BC" w:rsidRPr="003E653C" w:rsidRDefault="009678B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sz w:val="20"/>
                <w:szCs w:val="20"/>
              </w:rPr>
              <w:t>Kai pykstu, tai man norisi muštis, duoti atgal. Tada pradedu brolį erzinti, atimti iš jo žaislus. O tada mama pradeda rėkti ant manęs. O paskui aš pradedu verkti. O paskui mama sako, eik į miegamą ir sėdėk. O paskui aš sėdžiu, sėdžiu, ir kažką pradedu veikti.</w:t>
            </w:r>
          </w:p>
          <w:p w:rsidR="009678BC" w:rsidRDefault="009678B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sz w:val="20"/>
                <w:szCs w:val="20"/>
              </w:rPr>
              <w:t>Kai pykstu, tai neinu valgyt, kai mama kviečia. Laukiu, kada manęs atsiprašys.</w:t>
            </w:r>
          </w:p>
          <w:p w:rsidR="003E653C" w:rsidRPr="003E653C" w:rsidRDefault="003E653C" w:rsidP="003C6DDD">
            <w:pPr>
              <w:pStyle w:val="ListParagraph"/>
              <w:numPr>
                <w:ilvl w:val="0"/>
                <w:numId w:val="5"/>
              </w:numPr>
              <w:spacing w:after="0" w:line="240" w:lineRule="auto"/>
              <w:ind w:left="525" w:hanging="425"/>
              <w:rPr>
                <w:rFonts w:ascii="Times New Roman" w:hAnsi="Times New Roman" w:cs="Times New Roman"/>
                <w:sz w:val="20"/>
                <w:szCs w:val="20"/>
              </w:rPr>
            </w:pPr>
            <w:r>
              <w:rPr>
                <w:rFonts w:ascii="Times New Roman" w:hAnsi="Times New Roman" w:cs="Times New Roman"/>
                <w:sz w:val="20"/>
                <w:szCs w:val="20"/>
              </w:rPr>
              <w:t>Kai iš manęs atėmė kamuolį, tai aš supykęs pradėjau  muštis. Ir dar paskui koją pakišau.</w:t>
            </w:r>
          </w:p>
          <w:p w:rsidR="009678BC" w:rsidRPr="003E653C" w:rsidRDefault="009678B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sz w:val="20"/>
                <w:szCs w:val="20"/>
              </w:rPr>
              <w:t>Atsimenu, kai buvau piktas sudaužiau mašinėlę. Tai tėtis kažką ilgai kalbėjo.</w:t>
            </w:r>
          </w:p>
          <w:p w:rsidR="009678BC" w:rsidRPr="003E653C" w:rsidRDefault="00093A6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noProof/>
                <w:sz w:val="20"/>
                <w:szCs w:val="20"/>
                <w:lang w:eastAsia="lt-LT"/>
              </w:rPr>
              <w:drawing>
                <wp:anchor distT="0" distB="0" distL="114300" distR="114300" simplePos="0" relativeHeight="251674624" behindDoc="0" locked="0" layoutInCell="1" allowOverlap="1">
                  <wp:simplePos x="0" y="0"/>
                  <wp:positionH relativeFrom="column">
                    <wp:posOffset>1899920</wp:posOffset>
                  </wp:positionH>
                  <wp:positionV relativeFrom="paragraph">
                    <wp:posOffset>96520</wp:posOffset>
                  </wp:positionV>
                  <wp:extent cx="1341120" cy="1089660"/>
                  <wp:effectExtent l="19050" t="0" r="0" b="0"/>
                  <wp:wrapSquare wrapText="bothSides"/>
                  <wp:docPr id="27" name="Picture 5" descr="D:\zita\rudenelio svente\CIMG7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zita\rudenelio svente\CIMG7049.JPG"/>
                          <pic:cNvPicPr>
                            <a:picLocks noChangeAspect="1" noChangeArrowheads="1"/>
                          </pic:cNvPicPr>
                        </pic:nvPicPr>
                        <pic:blipFill>
                          <a:blip r:embed="rId24" cstate="print"/>
                          <a:srcRect l="18425"/>
                          <a:stretch>
                            <a:fillRect/>
                          </a:stretch>
                        </pic:blipFill>
                        <pic:spPr bwMode="auto">
                          <a:xfrm>
                            <a:off x="0" y="0"/>
                            <a:ext cx="1341120" cy="1089660"/>
                          </a:xfrm>
                          <a:prstGeom prst="rect">
                            <a:avLst/>
                          </a:prstGeom>
                          <a:noFill/>
                          <a:ln w="9525">
                            <a:noFill/>
                            <a:miter lim="800000"/>
                            <a:headEnd/>
                            <a:tailEnd/>
                          </a:ln>
                        </pic:spPr>
                      </pic:pic>
                    </a:graphicData>
                  </a:graphic>
                </wp:anchor>
              </w:drawing>
            </w:r>
            <w:r w:rsidR="009678BC" w:rsidRPr="003E653C">
              <w:rPr>
                <w:rFonts w:ascii="Times New Roman" w:hAnsi="Times New Roman" w:cs="Times New Roman"/>
                <w:sz w:val="20"/>
                <w:szCs w:val="20"/>
              </w:rPr>
              <w:t>Tėtis mane mokino taip. Kai supykstu, reikia suskaičiuot iki 10. Įkvėpti giliai ir pasakyti: „Man viskas gerai.“ Pabandykit. Praeina.</w:t>
            </w:r>
          </w:p>
          <w:p w:rsidR="009678BC" w:rsidRPr="003E653C" w:rsidRDefault="009678B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sz w:val="20"/>
                <w:szCs w:val="20"/>
              </w:rPr>
              <w:t xml:space="preserve">Piešiu. </w:t>
            </w:r>
          </w:p>
          <w:p w:rsidR="00093A6C" w:rsidRPr="003E653C" w:rsidRDefault="009678BC" w:rsidP="003C6DDD">
            <w:pPr>
              <w:pStyle w:val="ListParagraph"/>
              <w:numPr>
                <w:ilvl w:val="0"/>
                <w:numId w:val="5"/>
              </w:numPr>
              <w:spacing w:after="0" w:line="240" w:lineRule="auto"/>
              <w:ind w:left="525" w:hanging="425"/>
              <w:rPr>
                <w:rFonts w:ascii="Times New Roman" w:hAnsi="Times New Roman" w:cs="Times New Roman"/>
                <w:sz w:val="20"/>
                <w:szCs w:val="20"/>
              </w:rPr>
            </w:pPr>
            <w:r w:rsidRPr="003E653C">
              <w:rPr>
                <w:rFonts w:ascii="Times New Roman" w:hAnsi="Times New Roman" w:cs="Times New Roman"/>
                <w:sz w:val="20"/>
                <w:szCs w:val="20"/>
              </w:rPr>
              <w:t>Su lego žaidžiu.</w:t>
            </w:r>
            <w:r w:rsidR="00093A6C" w:rsidRPr="003E653C">
              <w:rPr>
                <w:noProof/>
                <w:sz w:val="20"/>
                <w:szCs w:val="20"/>
                <w:lang w:eastAsia="lt-LT"/>
              </w:rPr>
              <w:t xml:space="preserve"> </w:t>
            </w:r>
          </w:p>
        </w:tc>
      </w:tr>
      <w:tr w:rsidR="009678BC" w:rsidRPr="00A163EC" w:rsidTr="003C6DDD">
        <w:trPr>
          <w:trHeight w:val="1106"/>
        </w:trPr>
        <w:tc>
          <w:tcPr>
            <w:tcW w:w="10500" w:type="dxa"/>
            <w:gridSpan w:val="2"/>
            <w:tcBorders>
              <w:bottom w:val="single" w:sz="4" w:space="0" w:color="auto"/>
            </w:tcBorders>
            <w:shd w:val="clear" w:color="auto" w:fill="auto"/>
          </w:tcPr>
          <w:p w:rsidR="000E4DF2" w:rsidRDefault="000E4DF2" w:rsidP="003C6DDD">
            <w:pPr>
              <w:spacing w:after="0" w:line="240" w:lineRule="auto"/>
              <w:rPr>
                <w:rFonts w:ascii="Times New Roman" w:hAnsi="Times New Roman" w:cs="Times New Roman"/>
                <w:sz w:val="20"/>
                <w:szCs w:val="20"/>
              </w:rPr>
            </w:pPr>
          </w:p>
          <w:p w:rsidR="009678BC" w:rsidRPr="009678BC" w:rsidRDefault="009678BC" w:rsidP="003C6DDD">
            <w:pPr>
              <w:spacing w:after="0" w:line="240" w:lineRule="auto"/>
              <w:rPr>
                <w:rFonts w:ascii="Times New Roman" w:hAnsi="Times New Roman" w:cs="Times New Roman"/>
                <w:sz w:val="20"/>
                <w:szCs w:val="20"/>
              </w:rPr>
            </w:pPr>
            <w:r w:rsidRPr="009678BC">
              <w:rPr>
                <w:rFonts w:ascii="Times New Roman" w:hAnsi="Times New Roman" w:cs="Times New Roman"/>
                <w:sz w:val="20"/>
                <w:szCs w:val="20"/>
              </w:rPr>
              <w:t xml:space="preserve">Grįžusi iš darželio dukrelė sako: „Mama, spėk mįslę. Žalias, nevalgomas, gyvena dėžutėje, valgo žolę, gal ir morką, nedidelio dydžio ir moka kalbėti. Kas?“ Mama išvardino visus „žalius“ – pradedant agurku ir žiogu, baigiant krokodilu. O dukrelė sako: „Ne, mama, tai Zipis, toks vabalas. </w:t>
            </w:r>
            <w:r w:rsidR="00AB329A">
              <w:rPr>
                <w:rFonts w:ascii="Times New Roman" w:hAnsi="Times New Roman" w:cs="Times New Roman"/>
                <w:sz w:val="20"/>
                <w:szCs w:val="20"/>
              </w:rPr>
              <w:t>tokio berniuko draugas. Pamiršau jo vardą. Mama, aš bijau vabalų, bet tokio norėčiau.</w:t>
            </w:r>
            <w:r w:rsidR="003E653C">
              <w:rPr>
                <w:rFonts w:ascii="Times New Roman" w:hAnsi="Times New Roman" w:cs="Times New Roman"/>
                <w:sz w:val="20"/>
                <w:szCs w:val="20"/>
              </w:rPr>
              <w:t>“</w:t>
            </w:r>
          </w:p>
        </w:tc>
      </w:tr>
    </w:tbl>
    <w:p w:rsidR="0096650B" w:rsidRPr="0038548C" w:rsidRDefault="0096650B" w:rsidP="0096650B">
      <w:pPr>
        <w:spacing w:after="0" w:line="240" w:lineRule="auto"/>
        <w:rPr>
          <w:rFonts w:ascii="Times New Roman" w:hAnsi="Times New Roman" w:cs="Times New Roman"/>
          <w:sz w:val="20"/>
          <w:szCs w:val="20"/>
        </w:rPr>
      </w:pPr>
    </w:p>
    <w:sectPr w:rsidR="0096650B" w:rsidRPr="0038548C" w:rsidSect="00D86746">
      <w:pgSz w:w="11906" w:h="16838"/>
      <w:pgMar w:top="567" w:right="567" w:bottom="284" w:left="85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F3F01"/>
    <w:multiLevelType w:val="hybridMultilevel"/>
    <w:tmpl w:val="AFAE44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4A5432AA"/>
    <w:multiLevelType w:val="hybridMultilevel"/>
    <w:tmpl w:val="A044E1A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nsid w:val="54FF0442"/>
    <w:multiLevelType w:val="hybridMultilevel"/>
    <w:tmpl w:val="1424FC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57011AC6"/>
    <w:multiLevelType w:val="hybridMultilevel"/>
    <w:tmpl w:val="84529CFA"/>
    <w:lvl w:ilvl="0" w:tplc="04270001">
      <w:start w:val="1"/>
      <w:numFmt w:val="bullet"/>
      <w:lvlText w:val=""/>
      <w:lvlJc w:val="left"/>
      <w:pPr>
        <w:ind w:left="746" w:hanging="360"/>
      </w:pPr>
      <w:rPr>
        <w:rFonts w:ascii="Symbol" w:hAnsi="Symbol" w:hint="default"/>
      </w:rPr>
    </w:lvl>
    <w:lvl w:ilvl="1" w:tplc="04270003" w:tentative="1">
      <w:start w:val="1"/>
      <w:numFmt w:val="bullet"/>
      <w:lvlText w:val="o"/>
      <w:lvlJc w:val="left"/>
      <w:pPr>
        <w:ind w:left="1466" w:hanging="360"/>
      </w:pPr>
      <w:rPr>
        <w:rFonts w:ascii="Courier New" w:hAnsi="Courier New" w:cs="Courier New" w:hint="default"/>
      </w:rPr>
    </w:lvl>
    <w:lvl w:ilvl="2" w:tplc="04270005" w:tentative="1">
      <w:start w:val="1"/>
      <w:numFmt w:val="bullet"/>
      <w:lvlText w:val=""/>
      <w:lvlJc w:val="left"/>
      <w:pPr>
        <w:ind w:left="2186" w:hanging="360"/>
      </w:pPr>
      <w:rPr>
        <w:rFonts w:ascii="Wingdings" w:hAnsi="Wingdings" w:hint="default"/>
      </w:rPr>
    </w:lvl>
    <w:lvl w:ilvl="3" w:tplc="04270001" w:tentative="1">
      <w:start w:val="1"/>
      <w:numFmt w:val="bullet"/>
      <w:lvlText w:val=""/>
      <w:lvlJc w:val="left"/>
      <w:pPr>
        <w:ind w:left="2906" w:hanging="360"/>
      </w:pPr>
      <w:rPr>
        <w:rFonts w:ascii="Symbol" w:hAnsi="Symbol" w:hint="default"/>
      </w:rPr>
    </w:lvl>
    <w:lvl w:ilvl="4" w:tplc="04270003" w:tentative="1">
      <w:start w:val="1"/>
      <w:numFmt w:val="bullet"/>
      <w:lvlText w:val="o"/>
      <w:lvlJc w:val="left"/>
      <w:pPr>
        <w:ind w:left="3626" w:hanging="360"/>
      </w:pPr>
      <w:rPr>
        <w:rFonts w:ascii="Courier New" w:hAnsi="Courier New" w:cs="Courier New" w:hint="default"/>
      </w:rPr>
    </w:lvl>
    <w:lvl w:ilvl="5" w:tplc="04270005" w:tentative="1">
      <w:start w:val="1"/>
      <w:numFmt w:val="bullet"/>
      <w:lvlText w:val=""/>
      <w:lvlJc w:val="left"/>
      <w:pPr>
        <w:ind w:left="4346" w:hanging="360"/>
      </w:pPr>
      <w:rPr>
        <w:rFonts w:ascii="Wingdings" w:hAnsi="Wingdings" w:hint="default"/>
      </w:rPr>
    </w:lvl>
    <w:lvl w:ilvl="6" w:tplc="04270001" w:tentative="1">
      <w:start w:val="1"/>
      <w:numFmt w:val="bullet"/>
      <w:lvlText w:val=""/>
      <w:lvlJc w:val="left"/>
      <w:pPr>
        <w:ind w:left="5066" w:hanging="360"/>
      </w:pPr>
      <w:rPr>
        <w:rFonts w:ascii="Symbol" w:hAnsi="Symbol" w:hint="default"/>
      </w:rPr>
    </w:lvl>
    <w:lvl w:ilvl="7" w:tplc="04270003" w:tentative="1">
      <w:start w:val="1"/>
      <w:numFmt w:val="bullet"/>
      <w:lvlText w:val="o"/>
      <w:lvlJc w:val="left"/>
      <w:pPr>
        <w:ind w:left="5786" w:hanging="360"/>
      </w:pPr>
      <w:rPr>
        <w:rFonts w:ascii="Courier New" w:hAnsi="Courier New" w:cs="Courier New" w:hint="default"/>
      </w:rPr>
    </w:lvl>
    <w:lvl w:ilvl="8" w:tplc="04270005" w:tentative="1">
      <w:start w:val="1"/>
      <w:numFmt w:val="bullet"/>
      <w:lvlText w:val=""/>
      <w:lvlJc w:val="left"/>
      <w:pPr>
        <w:ind w:left="6506" w:hanging="360"/>
      </w:pPr>
      <w:rPr>
        <w:rFonts w:ascii="Wingdings" w:hAnsi="Wingdings" w:hint="default"/>
      </w:rPr>
    </w:lvl>
  </w:abstractNum>
  <w:abstractNum w:abstractNumId="4">
    <w:nsid w:val="6FCA6F59"/>
    <w:multiLevelType w:val="hybridMultilevel"/>
    <w:tmpl w:val="0AFA917E"/>
    <w:lvl w:ilvl="0" w:tplc="04270001">
      <w:start w:val="1"/>
      <w:numFmt w:val="bullet"/>
      <w:lvlText w:val=""/>
      <w:lvlJc w:val="left"/>
      <w:pPr>
        <w:ind w:left="746" w:hanging="360"/>
      </w:pPr>
      <w:rPr>
        <w:rFonts w:ascii="Symbol" w:hAnsi="Symbol" w:hint="default"/>
      </w:rPr>
    </w:lvl>
    <w:lvl w:ilvl="1" w:tplc="04270003" w:tentative="1">
      <w:start w:val="1"/>
      <w:numFmt w:val="bullet"/>
      <w:lvlText w:val="o"/>
      <w:lvlJc w:val="left"/>
      <w:pPr>
        <w:ind w:left="1466" w:hanging="360"/>
      </w:pPr>
      <w:rPr>
        <w:rFonts w:ascii="Courier New" w:hAnsi="Courier New" w:cs="Courier New" w:hint="default"/>
      </w:rPr>
    </w:lvl>
    <w:lvl w:ilvl="2" w:tplc="04270005" w:tentative="1">
      <w:start w:val="1"/>
      <w:numFmt w:val="bullet"/>
      <w:lvlText w:val=""/>
      <w:lvlJc w:val="left"/>
      <w:pPr>
        <w:ind w:left="2186" w:hanging="360"/>
      </w:pPr>
      <w:rPr>
        <w:rFonts w:ascii="Wingdings" w:hAnsi="Wingdings" w:hint="default"/>
      </w:rPr>
    </w:lvl>
    <w:lvl w:ilvl="3" w:tplc="04270001" w:tentative="1">
      <w:start w:val="1"/>
      <w:numFmt w:val="bullet"/>
      <w:lvlText w:val=""/>
      <w:lvlJc w:val="left"/>
      <w:pPr>
        <w:ind w:left="2906" w:hanging="360"/>
      </w:pPr>
      <w:rPr>
        <w:rFonts w:ascii="Symbol" w:hAnsi="Symbol" w:hint="default"/>
      </w:rPr>
    </w:lvl>
    <w:lvl w:ilvl="4" w:tplc="04270003" w:tentative="1">
      <w:start w:val="1"/>
      <w:numFmt w:val="bullet"/>
      <w:lvlText w:val="o"/>
      <w:lvlJc w:val="left"/>
      <w:pPr>
        <w:ind w:left="3626" w:hanging="360"/>
      </w:pPr>
      <w:rPr>
        <w:rFonts w:ascii="Courier New" w:hAnsi="Courier New" w:cs="Courier New" w:hint="default"/>
      </w:rPr>
    </w:lvl>
    <w:lvl w:ilvl="5" w:tplc="04270005" w:tentative="1">
      <w:start w:val="1"/>
      <w:numFmt w:val="bullet"/>
      <w:lvlText w:val=""/>
      <w:lvlJc w:val="left"/>
      <w:pPr>
        <w:ind w:left="4346" w:hanging="360"/>
      </w:pPr>
      <w:rPr>
        <w:rFonts w:ascii="Wingdings" w:hAnsi="Wingdings" w:hint="default"/>
      </w:rPr>
    </w:lvl>
    <w:lvl w:ilvl="6" w:tplc="04270001" w:tentative="1">
      <w:start w:val="1"/>
      <w:numFmt w:val="bullet"/>
      <w:lvlText w:val=""/>
      <w:lvlJc w:val="left"/>
      <w:pPr>
        <w:ind w:left="5066" w:hanging="360"/>
      </w:pPr>
      <w:rPr>
        <w:rFonts w:ascii="Symbol" w:hAnsi="Symbol" w:hint="default"/>
      </w:rPr>
    </w:lvl>
    <w:lvl w:ilvl="7" w:tplc="04270003" w:tentative="1">
      <w:start w:val="1"/>
      <w:numFmt w:val="bullet"/>
      <w:lvlText w:val="o"/>
      <w:lvlJc w:val="left"/>
      <w:pPr>
        <w:ind w:left="5786" w:hanging="360"/>
      </w:pPr>
      <w:rPr>
        <w:rFonts w:ascii="Courier New" w:hAnsi="Courier New" w:cs="Courier New" w:hint="default"/>
      </w:rPr>
    </w:lvl>
    <w:lvl w:ilvl="8" w:tplc="04270005" w:tentative="1">
      <w:start w:val="1"/>
      <w:numFmt w:val="bullet"/>
      <w:lvlText w:val=""/>
      <w:lvlJc w:val="left"/>
      <w:pPr>
        <w:ind w:left="6506"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compat/>
  <w:rsids>
    <w:rsidRoot w:val="00671813"/>
    <w:rsid w:val="00015088"/>
    <w:rsid w:val="00046C05"/>
    <w:rsid w:val="00093A6C"/>
    <w:rsid w:val="000E4DF2"/>
    <w:rsid w:val="000F455F"/>
    <w:rsid w:val="00142B02"/>
    <w:rsid w:val="001519C9"/>
    <w:rsid w:val="001540E0"/>
    <w:rsid w:val="00272837"/>
    <w:rsid w:val="00315673"/>
    <w:rsid w:val="003419C9"/>
    <w:rsid w:val="0038548C"/>
    <w:rsid w:val="003C6DDD"/>
    <w:rsid w:val="003E653C"/>
    <w:rsid w:val="003F6073"/>
    <w:rsid w:val="004D4CF6"/>
    <w:rsid w:val="005D457A"/>
    <w:rsid w:val="00671813"/>
    <w:rsid w:val="006A6501"/>
    <w:rsid w:val="006F4FCD"/>
    <w:rsid w:val="00730D54"/>
    <w:rsid w:val="007962AE"/>
    <w:rsid w:val="007B2FB7"/>
    <w:rsid w:val="007C4BEC"/>
    <w:rsid w:val="007E1A1B"/>
    <w:rsid w:val="00815EA5"/>
    <w:rsid w:val="00850E1E"/>
    <w:rsid w:val="008A1BAD"/>
    <w:rsid w:val="008D61F9"/>
    <w:rsid w:val="008D7907"/>
    <w:rsid w:val="008E0A71"/>
    <w:rsid w:val="009141FC"/>
    <w:rsid w:val="0096650B"/>
    <w:rsid w:val="009678BC"/>
    <w:rsid w:val="009A4872"/>
    <w:rsid w:val="00A06037"/>
    <w:rsid w:val="00A163EC"/>
    <w:rsid w:val="00A250A6"/>
    <w:rsid w:val="00A56AF9"/>
    <w:rsid w:val="00A70338"/>
    <w:rsid w:val="00AB329A"/>
    <w:rsid w:val="00AE309B"/>
    <w:rsid w:val="00AE7DB1"/>
    <w:rsid w:val="00B263DA"/>
    <w:rsid w:val="00B64AD5"/>
    <w:rsid w:val="00BD109A"/>
    <w:rsid w:val="00BE5083"/>
    <w:rsid w:val="00BF56DE"/>
    <w:rsid w:val="00C4471D"/>
    <w:rsid w:val="00CC2297"/>
    <w:rsid w:val="00CC5484"/>
    <w:rsid w:val="00D250D3"/>
    <w:rsid w:val="00D86746"/>
    <w:rsid w:val="00E90FA2"/>
    <w:rsid w:val="00EA5439"/>
    <w:rsid w:val="00EB7AF5"/>
    <w:rsid w:val="00EE40B5"/>
    <w:rsid w:val="00FA362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0B5"/>
    <w:rPr>
      <w:rFonts w:ascii="Tahoma" w:hAnsi="Tahoma" w:cs="Tahoma"/>
      <w:sz w:val="16"/>
      <w:szCs w:val="16"/>
    </w:rPr>
  </w:style>
  <w:style w:type="paragraph" w:styleId="ListParagraph">
    <w:name w:val="List Paragraph"/>
    <w:basedOn w:val="Normal"/>
    <w:uiPriority w:val="34"/>
    <w:qFormat/>
    <w:rsid w:val="00A250A6"/>
    <w:pPr>
      <w:ind w:left="720"/>
      <w:contextualSpacing/>
    </w:pPr>
  </w:style>
  <w:style w:type="paragraph" w:styleId="NormalWeb">
    <w:name w:val="Normal (Web)"/>
    <w:basedOn w:val="Normal"/>
    <w:uiPriority w:val="99"/>
    <w:semiHidden/>
    <w:unhideWhenUsed/>
    <w:rsid w:val="00A0603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A06037"/>
    <w:rPr>
      <w:i/>
      <w:iCs/>
    </w:rPr>
  </w:style>
  <w:style w:type="character" w:customStyle="1" w:styleId="apple-converted-space">
    <w:name w:val="apple-converted-space"/>
    <w:basedOn w:val="DefaultParagraphFont"/>
    <w:rsid w:val="0096650B"/>
  </w:style>
  <w:style w:type="character" w:styleId="Hyperlink">
    <w:name w:val="Hyperlink"/>
    <w:basedOn w:val="DefaultParagraphFont"/>
    <w:uiPriority w:val="99"/>
    <w:semiHidden/>
    <w:unhideWhenUsed/>
    <w:rsid w:val="0096650B"/>
    <w:rPr>
      <w:color w:val="0000FF"/>
      <w:u w:val="single"/>
    </w:rPr>
  </w:style>
</w:styles>
</file>

<file path=word/webSettings.xml><?xml version="1.0" encoding="utf-8"?>
<w:webSettings xmlns:r="http://schemas.openxmlformats.org/officeDocument/2006/relationships" xmlns:w="http://schemas.openxmlformats.org/wordprocessingml/2006/main">
  <w:divs>
    <w:div w:id="2832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3267-394C-43E1-B73A-9519B01C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Pages>
  <Words>4781</Words>
  <Characters>2726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41</cp:revision>
  <dcterms:created xsi:type="dcterms:W3CDTF">2013-11-25T20:46:00Z</dcterms:created>
  <dcterms:modified xsi:type="dcterms:W3CDTF">2014-01-25T18:16:00Z</dcterms:modified>
</cp:coreProperties>
</file>