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AC" w:rsidRPr="00AF18AC" w:rsidRDefault="003D5464" w:rsidP="003D5464">
      <w:pPr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bookmarkStart w:id="1" w:name="_GoBack"/>
      <w:bookmarkEnd w:id="1"/>
      <w:r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07F" w:rsidRDefault="0059307F"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>
                                  <wp:extent cx="1184907" cy="11144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Zipio draugai_logo_Lietuv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291" cy="1118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9.15pt;margin-top:-36.55pt;width:112.5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" fillcolor="white [3201]" stroked="f" strokeweight=".5pt">
                <v:textbox>
                  <w:txbxContent>
                    <w:p w:rsidR="0059307F" w:rsidRDefault="0059307F"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>
                            <wp:extent cx="1184907" cy="11144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Zipio draugai_logo_Lietuv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291" cy="1118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3791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Tauragės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BC3791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F74CDE" w:rsidRDefault="00AF18AC" w:rsidP="003D5464">
      <w:pPr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„Zipio draugai“ </w:t>
      </w:r>
    </w:p>
    <w:p w:rsidR="00AF18AC" w:rsidRPr="00AF18AC" w:rsidRDefault="00BC3791" w:rsidP="003D5464">
      <w:pPr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2019-2020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 w:rsidR="00006E7B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2070E9" w:rsidRDefault="002070E9" w:rsidP="002070E9">
      <w:pPr>
        <w:ind w:left="709"/>
        <w:rPr>
          <w:rFonts w:asciiTheme="minorHAnsi" w:hAnsiTheme="minorHAnsi" w:cstheme="minorHAnsi"/>
          <w:b/>
          <w:i/>
          <w:color w:val="008000"/>
        </w:rPr>
      </w:pP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FC2657" w:rsidRPr="001B5832" w:rsidRDefault="00FC2657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Taugarės lopšelis darželis „Kodėlčius“</w:t>
      </w:r>
    </w:p>
    <w:p w:rsidR="00FC2657" w:rsidRPr="001B5832" w:rsidRDefault="00FC2657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Tauragės „Aušros“ progimnazija</w:t>
      </w:r>
    </w:p>
    <w:p w:rsidR="00FC2657" w:rsidRPr="001B5832" w:rsidRDefault="00FC2657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Tauragės lopšelis-darželis „Žvaigždutė“</w:t>
      </w:r>
    </w:p>
    <w:p w:rsidR="00FC2657" w:rsidRPr="001B5832" w:rsidRDefault="00FC2657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Tauragės Martyno Mažvydo progimnazija</w:t>
      </w:r>
    </w:p>
    <w:p w:rsidR="00FC2657" w:rsidRPr="001B5832" w:rsidRDefault="00FC2657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 xml:space="preserve">Taurages r. Skaudvilės gimnazija </w:t>
      </w:r>
    </w:p>
    <w:p w:rsidR="00FC2657" w:rsidRPr="001B5832" w:rsidRDefault="00FC2657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Tauragės r. Žygaičių gimnazija</w:t>
      </w:r>
    </w:p>
    <w:p w:rsidR="00FC2657" w:rsidRPr="001B5832" w:rsidRDefault="00FC2657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Tauragės Tarailių progimnazijos ikimokyklinio ugdymo skyrius</w:t>
      </w:r>
    </w:p>
    <w:p w:rsidR="00FC2657" w:rsidRPr="001B5832" w:rsidRDefault="00FC2657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Tauragės vaikų reabilitacijos centras-mokykla „Pušelė“</w:t>
      </w:r>
    </w:p>
    <w:p w:rsidR="001B5832" w:rsidRPr="001B5832" w:rsidRDefault="001B5832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Jurbarko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5832">
        <w:rPr>
          <w:rFonts w:ascii="Calibri" w:hAnsi="Calibri" w:cs="Calibri"/>
          <w:color w:val="000000"/>
          <w:sz w:val="22"/>
          <w:szCs w:val="22"/>
        </w:rPr>
        <w:t>„Ąžuoliuko“ mokykla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 xml:space="preserve">Jurbarko lopšelis-darželis „Nykštukas“ 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Jurbarko r.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5832">
        <w:rPr>
          <w:rFonts w:ascii="Calibri" w:hAnsi="Calibri" w:cs="Calibri"/>
          <w:color w:val="000000"/>
          <w:sz w:val="22"/>
          <w:szCs w:val="22"/>
        </w:rPr>
        <w:t>Jurbarkų darželis-mokykla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 xml:space="preserve"> Jurbarko r. Klausučių Stasio Santvaro pagrindinė mokykla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Jurbarko r. Skirsnemunės Jurgio Baltrušaičio pagrindinė mokykla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Seredžiaus Stasio Šimkaus mokykla-daugiafunkcis centras</w:t>
      </w:r>
    </w:p>
    <w:p w:rsidR="001B5832" w:rsidRPr="001B5832" w:rsidRDefault="001B5832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</w:p>
    <w:p w:rsidR="006A4781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Šilalės lopšelis-darželis „Žiogelis“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Šilalės r. Kvėdarnos Prano Liatuko pradinė mokykla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Šilalės r. Laukuvos Norberto Vėliaus gimnazija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Šilalės r. Pajūralio pagrindinė mokykla</w:t>
      </w:r>
    </w:p>
    <w:p w:rsidR="006A4781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Šilalės r. </w:t>
      </w:r>
      <w:r w:rsidRPr="001B5832">
        <w:rPr>
          <w:rFonts w:ascii="Calibri" w:hAnsi="Calibri" w:cs="Calibri"/>
          <w:color w:val="000000"/>
          <w:sz w:val="22"/>
          <w:szCs w:val="22"/>
        </w:rPr>
        <w:t>Upynos Stasio Girėno mokykla</w:t>
      </w:r>
    </w:p>
    <w:p w:rsidR="003D5464" w:rsidRPr="00A66333" w:rsidRDefault="003D5464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A66333">
        <w:rPr>
          <w:rFonts w:ascii="Calibri" w:hAnsi="Calibri" w:cs="Calibri"/>
          <w:color w:val="000000"/>
          <w:sz w:val="22"/>
          <w:szCs w:val="22"/>
        </w:rPr>
        <w:t>Šil</w:t>
      </w:r>
      <w:r>
        <w:rPr>
          <w:rFonts w:ascii="Calibri" w:hAnsi="Calibri" w:cs="Calibri"/>
          <w:color w:val="000000"/>
          <w:sz w:val="22"/>
          <w:szCs w:val="22"/>
        </w:rPr>
        <w:t>alės</w:t>
      </w:r>
      <w:r w:rsidRPr="00A66333">
        <w:rPr>
          <w:rFonts w:ascii="Calibri" w:hAnsi="Calibri" w:cs="Calibri"/>
          <w:color w:val="000000"/>
          <w:sz w:val="22"/>
          <w:szCs w:val="22"/>
        </w:rPr>
        <w:t xml:space="preserve"> r. Kaltinėnų Aleksandro Stulginskio gimnazija</w:t>
      </w:r>
    </w:p>
    <w:p w:rsidR="003D5464" w:rsidRPr="001B5832" w:rsidRDefault="003D5464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 xml:space="preserve">Pagėgių </w:t>
      </w:r>
      <w:r>
        <w:rPr>
          <w:rFonts w:ascii="Calibri" w:hAnsi="Calibri" w:cs="Calibri"/>
          <w:color w:val="000000"/>
          <w:sz w:val="22"/>
          <w:szCs w:val="22"/>
        </w:rPr>
        <w:t>sav.</w:t>
      </w:r>
      <w:r w:rsidRPr="001B5832">
        <w:rPr>
          <w:rFonts w:ascii="Calibri" w:hAnsi="Calibri" w:cs="Calibri"/>
          <w:color w:val="000000"/>
          <w:sz w:val="22"/>
          <w:szCs w:val="22"/>
        </w:rPr>
        <w:t xml:space="preserve"> Pagėgių pradinė mokykla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Pagėgių sav. Vilkyškių Johaneso Bobrovskio gimnazija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Piktupėnų pagrindinė mokykla</w:t>
      </w:r>
    </w:p>
    <w:p w:rsidR="006A4781" w:rsidRPr="001B5832" w:rsidRDefault="006A4781" w:rsidP="003D5464">
      <w:pPr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1B5832">
        <w:rPr>
          <w:rFonts w:ascii="Calibri" w:hAnsi="Calibri" w:cs="Calibri"/>
          <w:color w:val="000000"/>
          <w:sz w:val="22"/>
          <w:szCs w:val="22"/>
        </w:rPr>
        <w:t>Upynos Stasio Girėno mokykla</w:t>
      </w:r>
    </w:p>
    <w:sectPr w:rsidR="006A4781" w:rsidRPr="001B5832" w:rsidSect="003D5464">
      <w:pgSz w:w="11907" w:h="16840" w:code="9"/>
      <w:pgMar w:top="1134" w:right="851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DC"/>
    <w:rsid w:val="00006E7B"/>
    <w:rsid w:val="0002277C"/>
    <w:rsid w:val="00057449"/>
    <w:rsid w:val="000918DC"/>
    <w:rsid w:val="000F7B22"/>
    <w:rsid w:val="001435FF"/>
    <w:rsid w:val="00155902"/>
    <w:rsid w:val="001B5832"/>
    <w:rsid w:val="002070E9"/>
    <w:rsid w:val="0022027B"/>
    <w:rsid w:val="0025180C"/>
    <w:rsid w:val="00255BFA"/>
    <w:rsid w:val="003D5464"/>
    <w:rsid w:val="0059307F"/>
    <w:rsid w:val="005E7788"/>
    <w:rsid w:val="006A4781"/>
    <w:rsid w:val="00AF18AC"/>
    <w:rsid w:val="00AF24E9"/>
    <w:rsid w:val="00B82CF3"/>
    <w:rsid w:val="00BC3791"/>
    <w:rsid w:val="00C44547"/>
    <w:rsid w:val="00D10EB6"/>
    <w:rsid w:val="00D42F46"/>
    <w:rsid w:val="00EB635A"/>
    <w:rsid w:val="00F74CDE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CC64"/>
  <w15:docId w15:val="{988ADB05-C42B-4D45-BB27-2A5C9380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Aurelija</cp:lastModifiedBy>
  <cp:revision>2</cp:revision>
  <dcterms:created xsi:type="dcterms:W3CDTF">2019-09-12T13:07:00Z</dcterms:created>
  <dcterms:modified xsi:type="dcterms:W3CDTF">2019-09-12T13:07:00Z</dcterms:modified>
</cp:coreProperties>
</file>