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54883F65" w:rsidR="00C55FE8" w:rsidRPr="00444040" w:rsidRDefault="009D503C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Marijampolės</w:t>
      </w:r>
      <w:r w:rsidR="00CC76FB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444040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444040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444040" w:rsidRDefault="00000000">
      <w:pPr>
        <w:ind w:left="426"/>
        <w:rPr>
          <w:color w:val="0070C0"/>
          <w:lang w:val="lt-LT"/>
        </w:rPr>
      </w:pP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444040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444040" w:rsidRDefault="007523C0">
      <w:pPr>
        <w:rPr>
          <w:lang w:val="lt-LT"/>
        </w:rPr>
      </w:pPr>
    </w:p>
    <w:p w14:paraId="3ED2BB7B" w14:textId="1893C78F" w:rsidR="007523C0" w:rsidRDefault="007523C0">
      <w:pPr>
        <w:ind w:left="426"/>
        <w:rPr>
          <w:lang w:val="lt-LT"/>
        </w:rPr>
      </w:pPr>
    </w:p>
    <w:p w14:paraId="785B7F27" w14:textId="77777777" w:rsidR="00444040" w:rsidRPr="00444040" w:rsidRDefault="00444040">
      <w:pPr>
        <w:ind w:left="426"/>
        <w:rPr>
          <w:lang w:val="lt-LT"/>
        </w:rPr>
      </w:pPr>
    </w:p>
    <w:p w14:paraId="06D2AD97" w14:textId="0E880D8F" w:rsidR="00CA2A53" w:rsidRPr="00444040" w:rsidRDefault="002E400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Marijampolės</w:t>
      </w:r>
      <w:r w:rsidR="00444040"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329A2C28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Marijampolės 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„</w:t>
      </w:r>
      <w:r w:rsidRPr="006A7B40">
        <w:rPr>
          <w:rFonts w:asciiTheme="minorHAnsi" w:eastAsia="Times New Roman" w:hAnsiTheme="minorHAnsi" w:cstheme="minorHAnsi"/>
          <w:lang w:val="lt-LT" w:eastAsia="lt-LT"/>
        </w:rPr>
        <w:t>Žiburėlio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“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mokykla-daugiafunkcis centras</w:t>
      </w:r>
    </w:p>
    <w:p w14:paraId="5F9CBF17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Marijampolės Petro Armino progimnazija</w:t>
      </w:r>
    </w:p>
    <w:p w14:paraId="1B5BB6EA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Marijampolės sav</w:t>
      </w:r>
      <w:r w:rsidRPr="009D503C">
        <w:rPr>
          <w:rFonts w:asciiTheme="minorHAnsi" w:eastAsia="Times New Roman" w:hAnsiTheme="minorHAnsi" w:cstheme="minorHAnsi"/>
          <w:lang w:val="lt-LT" w:eastAsia="lt-LT"/>
        </w:rPr>
        <w:t>ivaldybės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Želsvos pagrindinė mokykla </w:t>
      </w:r>
    </w:p>
    <w:p w14:paraId="2884F584" w14:textId="16D6E21F" w:rsid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3975BC06" w14:textId="20A4CF0D" w:rsidR="002E4001" w:rsidRPr="00444040" w:rsidRDefault="002E4001" w:rsidP="002E400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Vilkaviškio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0FCB9FE0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Vilkaviškio r</w:t>
      </w:r>
      <w:r w:rsidRPr="009D503C">
        <w:rPr>
          <w:rFonts w:asciiTheme="minorHAnsi" w:eastAsia="Times New Roman" w:hAnsiTheme="minorHAnsi" w:cstheme="minorHAnsi"/>
          <w:lang w:val="lt-LT" w:eastAsia="lt-LT"/>
        </w:rPr>
        <w:t>ajono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Kybartų 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„</w:t>
      </w:r>
      <w:r w:rsidRPr="006A7B40">
        <w:rPr>
          <w:rFonts w:asciiTheme="minorHAnsi" w:eastAsia="Times New Roman" w:hAnsiTheme="minorHAnsi" w:cstheme="minorHAnsi"/>
          <w:lang w:val="lt-LT" w:eastAsia="lt-LT"/>
        </w:rPr>
        <w:t>Rasos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“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specialioji mokykla</w:t>
      </w:r>
    </w:p>
    <w:p w14:paraId="11C0FC77" w14:textId="5B4CEACF" w:rsid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30D8FAAA" w14:textId="1F61133D" w:rsidR="002E4001" w:rsidRPr="002E4001" w:rsidRDefault="002E4001" w:rsidP="002E400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Kazlų Rūdos 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savivaldybė</w:t>
      </w:r>
    </w:p>
    <w:p w14:paraId="33A21B87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Kazlų Rūdos 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„</w:t>
      </w:r>
      <w:r w:rsidRPr="006A7B40">
        <w:rPr>
          <w:rFonts w:asciiTheme="minorHAnsi" w:eastAsia="Times New Roman" w:hAnsiTheme="minorHAnsi" w:cstheme="minorHAnsi"/>
          <w:lang w:val="lt-LT" w:eastAsia="lt-LT"/>
        </w:rPr>
        <w:t>Elmos</w:t>
      </w:r>
      <w:r w:rsidRPr="009D503C">
        <w:rPr>
          <w:rFonts w:asciiTheme="minorHAnsi" w:eastAsia="Times New Roman" w:hAnsiTheme="minorHAnsi" w:cstheme="minorHAnsi"/>
          <w:lang w:val="lt-LT" w:eastAsia="lt-LT"/>
        </w:rPr>
        <w:t>“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mokykla-darželis</w:t>
      </w:r>
    </w:p>
    <w:p w14:paraId="6D06C9A8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Kazlų Rūdos Kazio Griniaus gimnazija</w:t>
      </w:r>
    </w:p>
    <w:p w14:paraId="3873140A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 Kazlų Rūdos sav</w:t>
      </w:r>
      <w:r w:rsidRPr="009D503C">
        <w:rPr>
          <w:rFonts w:asciiTheme="minorHAnsi" w:eastAsia="Times New Roman" w:hAnsiTheme="minorHAnsi" w:cstheme="minorHAnsi"/>
          <w:lang w:val="lt-LT" w:eastAsia="lt-LT"/>
        </w:rPr>
        <w:t>ivaldybės</w:t>
      </w:r>
      <w:r w:rsidRPr="006A7B40">
        <w:rPr>
          <w:rFonts w:asciiTheme="minorHAnsi" w:eastAsia="Times New Roman" w:hAnsiTheme="minorHAnsi" w:cstheme="minorHAnsi"/>
          <w:lang w:val="lt-LT" w:eastAsia="lt-LT"/>
        </w:rPr>
        <w:t xml:space="preserve"> Plutiškių gimnazija</w:t>
      </w:r>
    </w:p>
    <w:p w14:paraId="31D48D97" w14:textId="1D963714" w:rsid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7092AFA6" w14:textId="22C0C313" w:rsidR="002E4001" w:rsidRPr="00444040" w:rsidRDefault="002E4001" w:rsidP="002E4001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Šakių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rajono</w:t>
      </w:r>
      <w:r w:rsidRPr="00444040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4248980C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Šakių rajono Kudirkos Naumiesčio Vinco Kudirkos gimnazija</w:t>
      </w:r>
    </w:p>
    <w:p w14:paraId="75FDD50E" w14:textId="77777777" w:rsidR="009D503C" w:rsidRPr="009D503C" w:rsidRDefault="009D503C" w:rsidP="009D503C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Šakių rajono Griškabūdžio gimnazija</w:t>
      </w:r>
    </w:p>
    <w:p w14:paraId="56EAC312" w14:textId="58087B94" w:rsidR="00444040" w:rsidRPr="00444040" w:rsidRDefault="009D503C" w:rsidP="00444040">
      <w:pPr>
        <w:spacing w:line="340" w:lineRule="exact"/>
        <w:rPr>
          <w:rFonts w:asciiTheme="minorHAnsi" w:eastAsia="Times New Roman" w:hAnsiTheme="minorHAnsi" w:cstheme="minorHAnsi"/>
          <w:color w:val="BFBFBF"/>
          <w:lang w:val="lt-LT" w:eastAsia="lt-LT"/>
        </w:rPr>
      </w:pPr>
      <w:r w:rsidRPr="006A7B40">
        <w:rPr>
          <w:rFonts w:asciiTheme="minorHAnsi" w:eastAsia="Times New Roman" w:hAnsiTheme="minorHAnsi" w:cstheme="minorHAnsi"/>
          <w:lang w:val="lt-LT" w:eastAsia="lt-LT"/>
        </w:rPr>
        <w:t>Šakių rajono Lukšių Vinco Grybo gimnazija</w:t>
      </w:r>
      <w:r w:rsidR="00444040" w:rsidRPr="00442305">
        <w:rPr>
          <w:rFonts w:asciiTheme="minorHAnsi" w:eastAsia="Times New Roman" w:hAnsiTheme="minorHAnsi" w:cstheme="minorHAnsi"/>
          <w:color w:val="BFBFBF"/>
          <w:lang w:val="lt-LT" w:eastAsia="lt-LT"/>
        </w:rPr>
        <w:t> </w:t>
      </w:r>
    </w:p>
    <w:p w14:paraId="2EF6F721" w14:textId="77777777" w:rsidR="00CA2A53" w:rsidRPr="00444040" w:rsidRDefault="00CA2A53">
      <w:pPr>
        <w:ind w:left="426"/>
        <w:rPr>
          <w:lang w:val="lt-LT"/>
        </w:rPr>
      </w:pPr>
    </w:p>
    <w:sectPr w:rsidR="00CA2A53" w:rsidRPr="00444040" w:rsidSect="002E4001">
      <w:pgSz w:w="11907" w:h="10603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2E4001"/>
    <w:rsid w:val="00444040"/>
    <w:rsid w:val="007523C0"/>
    <w:rsid w:val="009D503C"/>
    <w:rsid w:val="00C55FE8"/>
    <w:rsid w:val="00C90092"/>
    <w:rsid w:val="00CA2A53"/>
    <w:rsid w:val="00CC76FB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2022-07-18T09:02:00Z</dcterms:created>
  <dcterms:modified xsi:type="dcterms:W3CDTF">2022-07-18T09:04:00Z</dcterms:modified>
</cp:coreProperties>
</file>